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F398" w14:textId="77777777" w:rsidR="002E5523" w:rsidRDefault="002E5523"/>
    <w:p w14:paraId="72C7BAB9" w14:textId="77777777" w:rsidR="00E62E29" w:rsidRDefault="006C0048" w:rsidP="009569A2">
      <w:pPr>
        <w:jc w:val="center"/>
        <w:rPr>
          <w:rFonts w:ascii="Times New Roman" w:hAnsi="Times New Roman" w:cs="Times New Roman"/>
          <w:sz w:val="25"/>
          <w:szCs w:val="25"/>
        </w:rPr>
      </w:pPr>
      <w:r w:rsidRPr="00FD3874">
        <w:rPr>
          <w:rFonts w:ascii="Times New Roman" w:hAnsi="Times New Roman" w:cs="Times New Roman"/>
          <w:sz w:val="25"/>
          <w:szCs w:val="25"/>
        </w:rPr>
        <w:t>Zápis z</w:t>
      </w:r>
      <w:r>
        <w:rPr>
          <w:rFonts w:ascii="Times New Roman" w:hAnsi="Times New Roman" w:cs="Times New Roman"/>
          <w:sz w:val="25"/>
          <w:szCs w:val="25"/>
        </w:rPr>
        <w:t xml:space="preserve">e </w:t>
      </w:r>
      <w:r w:rsidR="000402CC">
        <w:rPr>
          <w:rFonts w:ascii="Times New Roman" w:hAnsi="Times New Roman" w:cs="Times New Roman"/>
          <w:sz w:val="25"/>
          <w:szCs w:val="25"/>
        </w:rPr>
        <w:t>setkání</w:t>
      </w:r>
      <w:r>
        <w:rPr>
          <w:rFonts w:ascii="Times New Roman" w:hAnsi="Times New Roman" w:cs="Times New Roman"/>
          <w:sz w:val="25"/>
          <w:szCs w:val="25"/>
        </w:rPr>
        <w:t> Ing. Karla Přecechtěla</w:t>
      </w:r>
      <w:r w:rsidRPr="00FD3874">
        <w:rPr>
          <w:rFonts w:ascii="Times New Roman" w:hAnsi="Times New Roman" w:cs="Times New Roman"/>
          <w:sz w:val="25"/>
          <w:szCs w:val="25"/>
        </w:rPr>
        <w:t xml:space="preserve"> se </w:t>
      </w:r>
      <w:r>
        <w:rPr>
          <w:rFonts w:ascii="Times New Roman" w:hAnsi="Times New Roman" w:cs="Times New Roman"/>
          <w:sz w:val="25"/>
          <w:szCs w:val="25"/>
        </w:rPr>
        <w:t>zastupiteli obce Skalice, uskutečněné dne</w:t>
      </w:r>
      <w:r w:rsidR="00E62E29">
        <w:rPr>
          <w:rFonts w:ascii="Times New Roman" w:hAnsi="Times New Roman" w:cs="Times New Roman"/>
          <w:sz w:val="25"/>
          <w:szCs w:val="25"/>
        </w:rPr>
        <w:t xml:space="preserve"> </w:t>
      </w:r>
      <w:r w:rsidR="009569A2">
        <w:rPr>
          <w:rFonts w:ascii="Times New Roman" w:hAnsi="Times New Roman" w:cs="Times New Roman"/>
          <w:sz w:val="25"/>
          <w:szCs w:val="25"/>
        </w:rPr>
        <w:br/>
      </w:r>
      <w:r w:rsidR="00E62E29">
        <w:rPr>
          <w:rFonts w:ascii="Times New Roman" w:hAnsi="Times New Roman" w:cs="Times New Roman"/>
          <w:sz w:val="25"/>
          <w:szCs w:val="25"/>
        </w:rPr>
        <w:t xml:space="preserve">20. 11. 2023 na </w:t>
      </w:r>
      <w:r w:rsidR="00EA4A4B">
        <w:rPr>
          <w:rFonts w:ascii="Times New Roman" w:hAnsi="Times New Roman" w:cs="Times New Roman"/>
          <w:sz w:val="25"/>
          <w:szCs w:val="25"/>
        </w:rPr>
        <w:t>O</w:t>
      </w:r>
      <w:r w:rsidR="00E62E29">
        <w:rPr>
          <w:rFonts w:ascii="Times New Roman" w:hAnsi="Times New Roman" w:cs="Times New Roman"/>
          <w:sz w:val="25"/>
          <w:szCs w:val="25"/>
        </w:rPr>
        <w:t>becním úřadu ve Skalici.</w:t>
      </w:r>
    </w:p>
    <w:p w14:paraId="7353475C" w14:textId="77777777" w:rsidR="00E71099" w:rsidRDefault="00E71099" w:rsidP="00E71099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Ing. Karel Přecechtěl ředitel společnosti  </w:t>
      </w:r>
      <w:proofErr w:type="spellStart"/>
      <w:r>
        <w:rPr>
          <w:rFonts w:ascii="Times New Roman" w:hAnsi="Times New Roman" w:cs="Times New Roman"/>
          <w:sz w:val="25"/>
          <w:szCs w:val="25"/>
        </w:rPr>
        <w:t>ProVenkov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spol. s r. o., která se zabývá poradenstvím v oblasti odpadních vod. </w:t>
      </w:r>
    </w:p>
    <w:p w14:paraId="5CE593E0" w14:textId="77777777" w:rsidR="00E71099" w:rsidRPr="00E71099" w:rsidRDefault="00E71099" w:rsidP="00E71099">
      <w:pPr>
        <w:rPr>
          <w:rFonts w:ascii="Times New Roman" w:hAnsi="Times New Roman" w:cs="Times New Roman"/>
          <w:sz w:val="20"/>
          <w:szCs w:val="20"/>
        </w:rPr>
      </w:pPr>
      <w:r w:rsidRPr="00E71099">
        <w:rPr>
          <w:rFonts w:ascii="Times New Roman" w:hAnsi="Times New Roman" w:cs="Times New Roman"/>
          <w:sz w:val="20"/>
          <w:szCs w:val="20"/>
        </w:rPr>
        <w:t>Z webu společnosti:</w:t>
      </w:r>
    </w:p>
    <w:p w14:paraId="6E66D12A" w14:textId="77777777" w:rsidR="00E71099" w:rsidRPr="00E71099" w:rsidRDefault="00E71099" w:rsidP="00E71099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„</w:t>
      </w:r>
      <w:r w:rsidRPr="00E71099">
        <w:rPr>
          <w:sz w:val="20"/>
          <w:szCs w:val="20"/>
        </w:rPr>
        <w:t xml:space="preserve">Řešíte čištění odpadních vod v obci? Zásobování pitnou vodou? Nemáte potřebné informace pro rozhodování? A navíc nemáte dost peněz? Chcete vědět, </w:t>
      </w:r>
      <w:r w:rsidRPr="00E71099">
        <w:rPr>
          <w:rStyle w:val="Siln"/>
          <w:sz w:val="20"/>
          <w:szCs w:val="20"/>
        </w:rPr>
        <w:t>co opravdu musíte a které řešení je realizovatelné?</w:t>
      </w:r>
      <w:r w:rsidRPr="00E71099">
        <w:rPr>
          <w:sz w:val="20"/>
          <w:szCs w:val="20"/>
        </w:rPr>
        <w:t xml:space="preserve"> Tyto a podobné otázky jsou pro vás velice důležité.</w:t>
      </w:r>
    </w:p>
    <w:p w14:paraId="79731B76" w14:textId="77777777" w:rsidR="00E71099" w:rsidRPr="00E71099" w:rsidRDefault="00E71099" w:rsidP="00E71099">
      <w:pPr>
        <w:pStyle w:val="Normlnweb"/>
        <w:rPr>
          <w:sz w:val="20"/>
          <w:szCs w:val="20"/>
        </w:rPr>
      </w:pPr>
      <w:r w:rsidRPr="00E71099">
        <w:rPr>
          <w:sz w:val="20"/>
          <w:szCs w:val="20"/>
        </w:rPr>
        <w:t xml:space="preserve">Pokud nejste alespoň částečně odborníkem, je těžké si utřídit vše tak, abyste ve svých zastupitelstvech mohli zodpovědně říct, co přesně máte dělat. Nabídky nejrůznějších subjektů, k tomu dotace a nevíte jak se v tom všem vyznat – </w:t>
      </w:r>
      <w:r w:rsidRPr="00E71099">
        <w:rPr>
          <w:rStyle w:val="Siln"/>
          <w:sz w:val="20"/>
          <w:szCs w:val="20"/>
        </w:rPr>
        <w:t>tak to je naše parketa</w:t>
      </w:r>
      <w:r w:rsidRPr="00E71099">
        <w:rPr>
          <w:sz w:val="20"/>
          <w:szCs w:val="20"/>
        </w:rPr>
        <w:t>.</w:t>
      </w:r>
    </w:p>
    <w:p w14:paraId="4FF16A96" w14:textId="77777777" w:rsidR="00E71099" w:rsidRDefault="00E71099" w:rsidP="00E71099">
      <w:pPr>
        <w:pStyle w:val="Normlnweb"/>
        <w:rPr>
          <w:sz w:val="20"/>
          <w:szCs w:val="20"/>
        </w:rPr>
      </w:pPr>
      <w:r w:rsidRPr="00E71099">
        <w:rPr>
          <w:sz w:val="20"/>
          <w:szCs w:val="20"/>
        </w:rPr>
        <w:t xml:space="preserve">Předložíme vám </w:t>
      </w:r>
      <w:r w:rsidRPr="00E71099">
        <w:rPr>
          <w:rStyle w:val="Siln"/>
          <w:sz w:val="20"/>
          <w:szCs w:val="20"/>
        </w:rPr>
        <w:t>několik způsobů řešení</w:t>
      </w:r>
      <w:r w:rsidRPr="00E71099">
        <w:rPr>
          <w:sz w:val="20"/>
          <w:szCs w:val="20"/>
        </w:rPr>
        <w:t xml:space="preserve">. Několik možností financování. Předjednáme vše s patřičnými orgány a doporučíme zastupitelstvu konkrétní řešení. Zjistíte, že budete mít dostatek informací k tomu, jaký projekt budete zadávat, </w:t>
      </w:r>
      <w:r w:rsidRPr="00E71099">
        <w:rPr>
          <w:rStyle w:val="Siln"/>
          <w:sz w:val="20"/>
          <w:szCs w:val="20"/>
        </w:rPr>
        <w:t>jaké řešení je pro vás vhodné technicky i finančně</w:t>
      </w:r>
      <w:r w:rsidRPr="00E71099">
        <w:rPr>
          <w:sz w:val="20"/>
          <w:szCs w:val="20"/>
        </w:rPr>
        <w:t>.</w:t>
      </w:r>
      <w:r>
        <w:rPr>
          <w:sz w:val="20"/>
          <w:szCs w:val="20"/>
        </w:rPr>
        <w:t>“</w:t>
      </w:r>
    </w:p>
    <w:p w14:paraId="7B92EBE8" w14:textId="77777777" w:rsidR="00326DA3" w:rsidRPr="00E71099" w:rsidRDefault="00326DA3" w:rsidP="00E71099">
      <w:pPr>
        <w:pStyle w:val="Normlnweb"/>
        <w:rPr>
          <w:sz w:val="20"/>
          <w:szCs w:val="20"/>
        </w:rPr>
      </w:pPr>
    </w:p>
    <w:p w14:paraId="4E71274E" w14:textId="77777777" w:rsidR="001A407D" w:rsidRPr="00964ADE" w:rsidRDefault="001A407D" w:rsidP="009569A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64ADE">
        <w:rPr>
          <w:rFonts w:ascii="Times New Roman" w:hAnsi="Times New Roman" w:cs="Times New Roman"/>
          <w:b/>
          <w:sz w:val="25"/>
          <w:szCs w:val="25"/>
        </w:rPr>
        <w:t>Pro vlastní potřebu</w:t>
      </w:r>
    </w:p>
    <w:p w14:paraId="65FDB745" w14:textId="77777777" w:rsidR="000402CC" w:rsidRDefault="000402CC" w:rsidP="006C004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Schůzku zahájil místostarosta Ing. Holeček</w:t>
      </w:r>
    </w:p>
    <w:p w14:paraId="516CCD66" w14:textId="77777777" w:rsidR="000402CC" w:rsidRDefault="000402CC" w:rsidP="006C004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Úvodem p. Přecechtěl informoval o stávajících a předpokládaných dotačních možnostech a stavu legislativy</w:t>
      </w:r>
      <w:r w:rsidR="005F39D8">
        <w:rPr>
          <w:rFonts w:ascii="Times New Roman" w:hAnsi="Times New Roman" w:cs="Times New Roman"/>
          <w:sz w:val="25"/>
          <w:szCs w:val="25"/>
        </w:rPr>
        <w:t xml:space="preserve"> a dále uvedl</w:t>
      </w:r>
      <w:r>
        <w:rPr>
          <w:rFonts w:ascii="Times New Roman" w:hAnsi="Times New Roman" w:cs="Times New Roman"/>
          <w:sz w:val="25"/>
          <w:szCs w:val="25"/>
        </w:rPr>
        <w:t>:</w:t>
      </w:r>
    </w:p>
    <w:p w14:paraId="56109B25" w14:textId="77777777" w:rsidR="00112EBB" w:rsidRDefault="00112EBB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 současnosti je vypsaná dotační výzva do r. 2027, kde ze 14 mld. Kč zbývá</w:t>
      </w:r>
      <w:r w:rsidR="009569A2">
        <w:rPr>
          <w:rFonts w:ascii="Times New Roman" w:hAnsi="Times New Roman" w:cs="Times New Roman"/>
          <w:sz w:val="25"/>
          <w:szCs w:val="25"/>
        </w:rPr>
        <w:t xml:space="preserve"> pouze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br/>
        <w:t>1 mld. Kč.</w:t>
      </w:r>
    </w:p>
    <w:p w14:paraId="561CB328" w14:textId="77777777" w:rsidR="00112EBB" w:rsidRDefault="0017450C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</w:t>
      </w:r>
      <w:r w:rsidR="00112EBB">
        <w:rPr>
          <w:rFonts w:ascii="Times New Roman" w:hAnsi="Times New Roman" w:cs="Times New Roman"/>
          <w:sz w:val="25"/>
          <w:szCs w:val="25"/>
        </w:rPr>
        <w:t> dotacemi na další období lze počítat</w:t>
      </w:r>
      <w:r w:rsidR="00AF6CD5">
        <w:rPr>
          <w:rFonts w:ascii="Times New Roman" w:hAnsi="Times New Roman" w:cs="Times New Roman"/>
          <w:sz w:val="25"/>
          <w:szCs w:val="25"/>
        </w:rPr>
        <w:t xml:space="preserve"> v zájmu soběstačnosti velkých čistíren</w:t>
      </w:r>
      <w:r w:rsidR="00112EBB">
        <w:rPr>
          <w:rFonts w:ascii="Times New Roman" w:hAnsi="Times New Roman" w:cs="Times New Roman"/>
          <w:sz w:val="25"/>
          <w:szCs w:val="25"/>
        </w:rPr>
        <w:t xml:space="preserve"> především v oblasti fotovoltaiky</w:t>
      </w:r>
      <w:r w:rsidR="009569A2">
        <w:rPr>
          <w:rFonts w:ascii="Times New Roman" w:hAnsi="Times New Roman" w:cs="Times New Roman"/>
          <w:sz w:val="25"/>
          <w:szCs w:val="25"/>
        </w:rPr>
        <w:t>,</w:t>
      </w:r>
      <w:r w:rsidR="00112EBB">
        <w:rPr>
          <w:rFonts w:ascii="Times New Roman" w:hAnsi="Times New Roman" w:cs="Times New Roman"/>
          <w:sz w:val="25"/>
          <w:szCs w:val="25"/>
        </w:rPr>
        <w:t xml:space="preserve">  </w:t>
      </w:r>
      <w:r w:rsidR="009569A2">
        <w:rPr>
          <w:rFonts w:ascii="Times New Roman" w:hAnsi="Times New Roman" w:cs="Times New Roman"/>
          <w:sz w:val="25"/>
          <w:szCs w:val="25"/>
        </w:rPr>
        <w:t>č</w:t>
      </w:r>
      <w:r w:rsidR="00AF6CD5">
        <w:rPr>
          <w:rFonts w:ascii="Times New Roman" w:hAnsi="Times New Roman" w:cs="Times New Roman"/>
          <w:sz w:val="25"/>
          <w:szCs w:val="25"/>
        </w:rPr>
        <w:t xml:space="preserve">istírny </w:t>
      </w:r>
      <w:r w:rsidR="00964ADE">
        <w:rPr>
          <w:rFonts w:ascii="Times New Roman" w:hAnsi="Times New Roman" w:cs="Times New Roman"/>
          <w:sz w:val="25"/>
          <w:szCs w:val="25"/>
        </w:rPr>
        <w:t>pro obce s více jak</w:t>
      </w:r>
      <w:r w:rsidR="00AF6CD5">
        <w:rPr>
          <w:rFonts w:ascii="Times New Roman" w:hAnsi="Times New Roman" w:cs="Times New Roman"/>
          <w:sz w:val="25"/>
          <w:szCs w:val="25"/>
        </w:rPr>
        <w:t xml:space="preserve"> 10 000 obyvatel</w:t>
      </w:r>
      <w:r w:rsidR="00964ADE">
        <w:rPr>
          <w:rFonts w:ascii="Times New Roman" w:hAnsi="Times New Roman" w:cs="Times New Roman"/>
          <w:sz w:val="25"/>
          <w:szCs w:val="25"/>
        </w:rPr>
        <w:t>i</w:t>
      </w:r>
      <w:r w:rsidR="00AF6CD5">
        <w:rPr>
          <w:rFonts w:ascii="Times New Roman" w:hAnsi="Times New Roman" w:cs="Times New Roman"/>
          <w:sz w:val="25"/>
          <w:szCs w:val="25"/>
        </w:rPr>
        <w:t xml:space="preserve"> by měly být do r. 2040</w:t>
      </w:r>
      <w:r w:rsidR="009569A2">
        <w:rPr>
          <w:rFonts w:ascii="Times New Roman" w:hAnsi="Times New Roman" w:cs="Times New Roman"/>
          <w:sz w:val="25"/>
          <w:szCs w:val="25"/>
        </w:rPr>
        <w:t xml:space="preserve"> energeticky</w:t>
      </w:r>
      <w:r w:rsidR="00AF6CD5">
        <w:rPr>
          <w:rFonts w:ascii="Times New Roman" w:hAnsi="Times New Roman" w:cs="Times New Roman"/>
          <w:sz w:val="25"/>
          <w:szCs w:val="25"/>
        </w:rPr>
        <w:t xml:space="preserve"> soběstačné,</w:t>
      </w:r>
    </w:p>
    <w:p w14:paraId="2611E1C5" w14:textId="77777777" w:rsidR="00AF6CD5" w:rsidRDefault="0017450C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</w:t>
      </w:r>
      <w:r w:rsidR="00AF6CD5">
        <w:rPr>
          <w:rFonts w:ascii="Times New Roman" w:hAnsi="Times New Roman" w:cs="Times New Roman"/>
          <w:sz w:val="25"/>
          <w:szCs w:val="25"/>
        </w:rPr>
        <w:t>ýhled pro malé obce dobrý není - cca 1500 obcí</w:t>
      </w:r>
      <w:r w:rsidR="00964ADE">
        <w:rPr>
          <w:rFonts w:ascii="Times New Roman" w:hAnsi="Times New Roman" w:cs="Times New Roman"/>
          <w:sz w:val="25"/>
          <w:szCs w:val="25"/>
        </w:rPr>
        <w:t xml:space="preserve"> </w:t>
      </w:r>
      <w:r w:rsidR="00AF6CD5">
        <w:rPr>
          <w:rFonts w:ascii="Times New Roman" w:hAnsi="Times New Roman" w:cs="Times New Roman"/>
          <w:sz w:val="25"/>
          <w:szCs w:val="25"/>
        </w:rPr>
        <w:t>není v ČR vyře</w:t>
      </w:r>
      <w:r w:rsidR="006A766D">
        <w:rPr>
          <w:rFonts w:ascii="Times New Roman" w:hAnsi="Times New Roman" w:cs="Times New Roman"/>
          <w:sz w:val="25"/>
          <w:szCs w:val="25"/>
        </w:rPr>
        <w:t>šených,</w:t>
      </w:r>
      <w:r w:rsidR="00964ADE">
        <w:rPr>
          <w:rFonts w:ascii="Times New Roman" w:hAnsi="Times New Roman" w:cs="Times New Roman"/>
          <w:sz w:val="25"/>
          <w:szCs w:val="25"/>
        </w:rPr>
        <w:t xml:space="preserve"> a přednost budou mít větší obce,</w:t>
      </w:r>
    </w:p>
    <w:p w14:paraId="170F0D0C" w14:textId="77777777" w:rsidR="006A766D" w:rsidRDefault="0017450C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</w:t>
      </w:r>
      <w:r w:rsidR="006A766D">
        <w:rPr>
          <w:rFonts w:ascii="Times New Roman" w:hAnsi="Times New Roman" w:cs="Times New Roman"/>
          <w:sz w:val="25"/>
          <w:szCs w:val="25"/>
        </w:rPr>
        <w:t xml:space="preserve"> obce </w:t>
      </w:r>
      <w:r w:rsidR="00964ADE">
        <w:rPr>
          <w:rFonts w:ascii="Times New Roman" w:hAnsi="Times New Roman" w:cs="Times New Roman"/>
          <w:sz w:val="25"/>
          <w:szCs w:val="25"/>
        </w:rPr>
        <w:t>do</w:t>
      </w:r>
      <w:r w:rsidR="009569A2">
        <w:rPr>
          <w:rFonts w:ascii="Times New Roman" w:hAnsi="Times New Roman" w:cs="Times New Roman"/>
          <w:sz w:val="25"/>
          <w:szCs w:val="25"/>
        </w:rPr>
        <w:t> </w:t>
      </w:r>
      <w:proofErr w:type="gramStart"/>
      <w:r w:rsidR="006A766D">
        <w:rPr>
          <w:rFonts w:ascii="Times New Roman" w:hAnsi="Times New Roman" w:cs="Times New Roman"/>
          <w:sz w:val="25"/>
          <w:szCs w:val="25"/>
        </w:rPr>
        <w:t>1000</w:t>
      </w:r>
      <w:r w:rsidR="00964ADE">
        <w:rPr>
          <w:rFonts w:ascii="Times New Roman" w:hAnsi="Times New Roman" w:cs="Times New Roman"/>
          <w:sz w:val="25"/>
          <w:szCs w:val="25"/>
        </w:rPr>
        <w:t xml:space="preserve"> </w:t>
      </w:r>
      <w:r w:rsidR="006A766D">
        <w:rPr>
          <w:rFonts w:ascii="Times New Roman" w:hAnsi="Times New Roman" w:cs="Times New Roman"/>
          <w:sz w:val="25"/>
          <w:szCs w:val="25"/>
        </w:rPr>
        <w:t xml:space="preserve"> obyvatel</w:t>
      </w:r>
      <w:proofErr w:type="gramEnd"/>
      <w:r w:rsidR="006A766D">
        <w:rPr>
          <w:rFonts w:ascii="Times New Roman" w:hAnsi="Times New Roman" w:cs="Times New Roman"/>
          <w:sz w:val="25"/>
          <w:szCs w:val="25"/>
        </w:rPr>
        <w:t xml:space="preserve"> je nutno počítat s investicí cca </w:t>
      </w:r>
      <w:r w:rsidR="00964ADE">
        <w:rPr>
          <w:rFonts w:ascii="Times New Roman" w:hAnsi="Times New Roman" w:cs="Times New Roman"/>
          <w:sz w:val="25"/>
          <w:szCs w:val="25"/>
        </w:rPr>
        <w:t xml:space="preserve">100 mil. Kč, </w:t>
      </w:r>
      <w:r w:rsidR="00964ADE">
        <w:rPr>
          <w:rFonts w:ascii="Times New Roman" w:hAnsi="Times New Roman" w:cs="Times New Roman"/>
          <w:sz w:val="25"/>
          <w:szCs w:val="25"/>
        </w:rPr>
        <w:br/>
        <w:t>tzn. 1 mld. Kč dotací bude stačit pro 10 obcí,</w:t>
      </w:r>
    </w:p>
    <w:p w14:paraId="37744DF7" w14:textId="77777777" w:rsidR="00964ADE" w:rsidRDefault="0017450C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964ADE">
        <w:rPr>
          <w:rFonts w:ascii="Times New Roman" w:hAnsi="Times New Roman" w:cs="Times New Roman"/>
          <w:sz w:val="25"/>
          <w:szCs w:val="25"/>
        </w:rPr>
        <w:t>ve velké nevýhodě jsou nepřipravené</w:t>
      </w:r>
      <w:r w:rsidR="009569A2" w:rsidRPr="00964ADE">
        <w:rPr>
          <w:rFonts w:ascii="Times New Roman" w:hAnsi="Times New Roman" w:cs="Times New Roman"/>
          <w:sz w:val="25"/>
          <w:szCs w:val="25"/>
        </w:rPr>
        <w:t xml:space="preserve"> obce</w:t>
      </w:r>
      <w:r w:rsidR="00F1002D" w:rsidRPr="00964ADE">
        <w:rPr>
          <w:rFonts w:ascii="Times New Roman" w:hAnsi="Times New Roman" w:cs="Times New Roman"/>
          <w:sz w:val="25"/>
          <w:szCs w:val="25"/>
        </w:rPr>
        <w:t xml:space="preserve"> (projekt, dodavatel atd.),</w:t>
      </w:r>
      <w:r w:rsidRPr="00964A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3DFD6F3" w14:textId="77777777" w:rsidR="00F85D4F" w:rsidRPr="00964ADE" w:rsidRDefault="00F1002D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964ADE">
        <w:rPr>
          <w:rFonts w:ascii="Times New Roman" w:hAnsi="Times New Roman" w:cs="Times New Roman"/>
          <w:sz w:val="25"/>
          <w:szCs w:val="25"/>
        </w:rPr>
        <w:t>EU bude zpřísňovat pravidla, obce nad 1250 o</w:t>
      </w:r>
      <w:r w:rsidR="00964ADE">
        <w:rPr>
          <w:rFonts w:ascii="Times New Roman" w:hAnsi="Times New Roman" w:cs="Times New Roman"/>
          <w:sz w:val="25"/>
          <w:szCs w:val="25"/>
        </w:rPr>
        <w:t>byvatel</w:t>
      </w:r>
      <w:r w:rsidRPr="00964ADE">
        <w:rPr>
          <w:rFonts w:ascii="Times New Roman" w:hAnsi="Times New Roman" w:cs="Times New Roman"/>
          <w:sz w:val="25"/>
          <w:szCs w:val="25"/>
        </w:rPr>
        <w:t xml:space="preserve"> budou muset mít kanalizaci a obce nad 750 o</w:t>
      </w:r>
      <w:r w:rsidR="00964ADE">
        <w:rPr>
          <w:rFonts w:ascii="Times New Roman" w:hAnsi="Times New Roman" w:cs="Times New Roman"/>
          <w:sz w:val="25"/>
          <w:szCs w:val="25"/>
        </w:rPr>
        <w:t>byvatel</w:t>
      </w:r>
      <w:r w:rsidRPr="00964ADE">
        <w:rPr>
          <w:rFonts w:ascii="Times New Roman" w:hAnsi="Times New Roman" w:cs="Times New Roman"/>
          <w:sz w:val="25"/>
          <w:szCs w:val="25"/>
        </w:rPr>
        <w:t xml:space="preserve"> budou </w:t>
      </w:r>
      <w:r w:rsidR="00F85D4F" w:rsidRPr="00964ADE">
        <w:rPr>
          <w:rFonts w:ascii="Times New Roman" w:hAnsi="Times New Roman" w:cs="Times New Roman"/>
          <w:sz w:val="25"/>
          <w:szCs w:val="25"/>
        </w:rPr>
        <w:t xml:space="preserve">postupně k odkanalizování </w:t>
      </w:r>
      <w:proofErr w:type="gramStart"/>
      <w:r w:rsidR="00F85D4F" w:rsidRPr="00964ADE">
        <w:rPr>
          <w:rFonts w:ascii="Times New Roman" w:hAnsi="Times New Roman" w:cs="Times New Roman"/>
          <w:sz w:val="25"/>
          <w:szCs w:val="25"/>
        </w:rPr>
        <w:t>také  nuceny</w:t>
      </w:r>
      <w:proofErr w:type="gramEnd"/>
      <w:r w:rsidR="00964ADE">
        <w:rPr>
          <w:rFonts w:ascii="Times New Roman" w:hAnsi="Times New Roman" w:cs="Times New Roman"/>
          <w:sz w:val="25"/>
          <w:szCs w:val="25"/>
        </w:rPr>
        <w:t xml:space="preserve"> (Skalice má cca 640 obyvatel)</w:t>
      </w:r>
      <w:r w:rsidR="00F85D4F" w:rsidRPr="00964ADE">
        <w:rPr>
          <w:rFonts w:ascii="Times New Roman" w:hAnsi="Times New Roman" w:cs="Times New Roman"/>
          <w:sz w:val="25"/>
          <w:szCs w:val="25"/>
        </w:rPr>
        <w:t>,</w:t>
      </w:r>
    </w:p>
    <w:p w14:paraId="3D45D011" w14:textId="77777777" w:rsidR="00F85D4F" w:rsidRDefault="00F85D4F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ČR bude ještě přísnější – půjde o obce nad 1000 a 500 obyvatel,</w:t>
      </w:r>
      <w:r w:rsidR="00F1002D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A4BE0F6" w14:textId="77777777" w:rsidR="00F85D4F" w:rsidRDefault="00F85D4F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 vyřešení</w:t>
      </w:r>
      <w:r w:rsidR="00F1002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všech obcí v ČR by bylo zapotřebí cca 200 mld. Kč</w:t>
      </w:r>
      <w:r w:rsidR="00D92229">
        <w:rPr>
          <w:rFonts w:ascii="Times New Roman" w:hAnsi="Times New Roman" w:cs="Times New Roman"/>
          <w:sz w:val="25"/>
          <w:szCs w:val="25"/>
        </w:rPr>
        <w:t xml:space="preserve"> a ty nyní v rozpočtu státu nejsou</w:t>
      </w:r>
      <w:r w:rsidR="009569A2">
        <w:rPr>
          <w:rFonts w:ascii="Times New Roman" w:hAnsi="Times New Roman" w:cs="Times New Roman"/>
          <w:sz w:val="25"/>
          <w:szCs w:val="25"/>
        </w:rPr>
        <w:t>,</w:t>
      </w:r>
    </w:p>
    <w:p w14:paraId="0C020D78" w14:textId="77777777" w:rsidR="00F85D4F" w:rsidRDefault="00F85D4F" w:rsidP="00112E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aby obec měla dobrou pozici pro získání dotace, měla by mít projekt, </w:t>
      </w:r>
      <w:r w:rsidR="00D92229">
        <w:rPr>
          <w:rFonts w:ascii="Times New Roman" w:hAnsi="Times New Roman" w:cs="Times New Roman"/>
          <w:sz w:val="25"/>
          <w:szCs w:val="25"/>
        </w:rPr>
        <w:t xml:space="preserve">stavební </w:t>
      </w:r>
      <w:proofErr w:type="gramStart"/>
      <w:r w:rsidR="00D92229">
        <w:rPr>
          <w:rFonts w:ascii="Times New Roman" w:hAnsi="Times New Roman" w:cs="Times New Roman"/>
          <w:sz w:val="25"/>
          <w:szCs w:val="25"/>
        </w:rPr>
        <w:t xml:space="preserve">povolení 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smlouvu s dodavatelem před podpisem,</w:t>
      </w:r>
    </w:p>
    <w:p w14:paraId="45CB6EBD" w14:textId="77777777" w:rsidR="0017450C" w:rsidRDefault="005F39D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Dle SOVAK (asociace vodovodů a kanalizací) se nepřiměřeně i ve větších obcích uplatňuje decentrální řešení</w:t>
      </w:r>
      <w:r w:rsidR="009569A2">
        <w:rPr>
          <w:rFonts w:ascii="Times New Roman" w:hAnsi="Times New Roman" w:cs="Times New Roman"/>
          <w:sz w:val="25"/>
          <w:szCs w:val="25"/>
        </w:rPr>
        <w:t xml:space="preserve"> </w:t>
      </w:r>
      <w:r w:rsidR="009569A2" w:rsidRPr="009569A2">
        <w:rPr>
          <w:rFonts w:ascii="Times New Roman" w:hAnsi="Times New Roman" w:cs="Times New Roman"/>
          <w:b/>
          <w:sz w:val="25"/>
          <w:szCs w:val="25"/>
        </w:rPr>
        <w:t>(systém domácích čistíren s odvodem přečištěné vody do stávající kanalizace či vsaku)</w:t>
      </w:r>
      <w:r>
        <w:rPr>
          <w:rFonts w:ascii="Times New Roman" w:hAnsi="Times New Roman" w:cs="Times New Roman"/>
          <w:sz w:val="25"/>
          <w:szCs w:val="25"/>
        </w:rPr>
        <w:t>, které by mělo být uplatňováno spíše okrajově u menších obcí – v tomto smyslu se chystá nová metodika.</w:t>
      </w:r>
    </w:p>
    <w:p w14:paraId="286420B4" w14:textId="77777777" w:rsidR="005F39D8" w:rsidRDefault="00D62CD1" w:rsidP="00BB7B2B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D</w:t>
      </w:r>
      <w:r w:rsidR="005F39D8">
        <w:rPr>
          <w:rFonts w:ascii="Times New Roman" w:hAnsi="Times New Roman" w:cs="Times New Roman"/>
          <w:sz w:val="25"/>
          <w:szCs w:val="25"/>
        </w:rPr>
        <w:t>ecentrální  řešení</w:t>
      </w:r>
      <w:proofErr w:type="gramEnd"/>
      <w:r w:rsidR="005F39D8">
        <w:rPr>
          <w:rFonts w:ascii="Times New Roman" w:hAnsi="Times New Roman" w:cs="Times New Roman"/>
          <w:sz w:val="25"/>
          <w:szCs w:val="25"/>
        </w:rPr>
        <w:t xml:space="preserve"> se rozšiřuje pro svou</w:t>
      </w:r>
      <w:r w:rsidR="00C2337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podstatně</w:t>
      </w:r>
      <w:r w:rsidR="005F39D8">
        <w:rPr>
          <w:rFonts w:ascii="Times New Roman" w:hAnsi="Times New Roman" w:cs="Times New Roman"/>
          <w:sz w:val="25"/>
          <w:szCs w:val="25"/>
        </w:rPr>
        <w:t xml:space="preserve"> </w:t>
      </w:r>
      <w:r w:rsidR="00C23375">
        <w:rPr>
          <w:rFonts w:ascii="Times New Roman" w:hAnsi="Times New Roman" w:cs="Times New Roman"/>
          <w:sz w:val="25"/>
          <w:szCs w:val="25"/>
        </w:rPr>
        <w:t>nižší</w:t>
      </w:r>
      <w:r w:rsidR="005F39D8">
        <w:rPr>
          <w:rFonts w:ascii="Times New Roman" w:hAnsi="Times New Roman" w:cs="Times New Roman"/>
          <w:sz w:val="25"/>
          <w:szCs w:val="25"/>
        </w:rPr>
        <w:t xml:space="preserve"> fina</w:t>
      </w:r>
      <w:r w:rsidR="00C23375">
        <w:rPr>
          <w:rFonts w:ascii="Times New Roman" w:hAnsi="Times New Roman" w:cs="Times New Roman"/>
          <w:sz w:val="25"/>
          <w:szCs w:val="25"/>
        </w:rPr>
        <w:t>n</w:t>
      </w:r>
      <w:r w:rsidR="005F39D8">
        <w:rPr>
          <w:rFonts w:ascii="Times New Roman" w:hAnsi="Times New Roman" w:cs="Times New Roman"/>
          <w:sz w:val="25"/>
          <w:szCs w:val="25"/>
        </w:rPr>
        <w:t xml:space="preserve">ční </w:t>
      </w:r>
      <w:r w:rsidR="00C23375">
        <w:rPr>
          <w:rFonts w:ascii="Times New Roman" w:hAnsi="Times New Roman" w:cs="Times New Roman"/>
          <w:sz w:val="25"/>
          <w:szCs w:val="25"/>
        </w:rPr>
        <w:t xml:space="preserve">náročnost. </w:t>
      </w:r>
      <w:r>
        <w:rPr>
          <w:rFonts w:ascii="Times New Roman" w:hAnsi="Times New Roman" w:cs="Times New Roman"/>
          <w:sz w:val="25"/>
          <w:szCs w:val="25"/>
        </w:rPr>
        <w:t>Naproti tomu c</w:t>
      </w:r>
      <w:r w:rsidR="00C23375">
        <w:rPr>
          <w:rFonts w:ascii="Times New Roman" w:hAnsi="Times New Roman" w:cs="Times New Roman"/>
          <w:sz w:val="25"/>
          <w:szCs w:val="25"/>
        </w:rPr>
        <w:t>ena centrálního odkanalizování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62CD1">
        <w:rPr>
          <w:rFonts w:ascii="Times New Roman" w:hAnsi="Times New Roman" w:cs="Times New Roman"/>
          <w:b/>
          <w:sz w:val="25"/>
          <w:szCs w:val="25"/>
        </w:rPr>
        <w:t>(tlaková či gravitační kanalizace)</w:t>
      </w:r>
      <w:r w:rsidR="00C23375">
        <w:rPr>
          <w:rFonts w:ascii="Times New Roman" w:hAnsi="Times New Roman" w:cs="Times New Roman"/>
          <w:sz w:val="25"/>
          <w:szCs w:val="25"/>
        </w:rPr>
        <w:t xml:space="preserve"> překračuje </w:t>
      </w:r>
      <w:r w:rsidR="00D92229">
        <w:rPr>
          <w:rFonts w:ascii="Times New Roman" w:hAnsi="Times New Roman" w:cs="Times New Roman"/>
          <w:sz w:val="25"/>
          <w:szCs w:val="25"/>
        </w:rPr>
        <w:br/>
      </w:r>
      <w:r w:rsidR="00C23375">
        <w:rPr>
          <w:rFonts w:ascii="Times New Roman" w:hAnsi="Times New Roman" w:cs="Times New Roman"/>
          <w:sz w:val="25"/>
          <w:szCs w:val="25"/>
        </w:rPr>
        <w:t xml:space="preserve">160 </w:t>
      </w:r>
      <w:r w:rsidR="00D92229">
        <w:rPr>
          <w:rFonts w:ascii="Times New Roman" w:hAnsi="Times New Roman" w:cs="Times New Roman"/>
          <w:sz w:val="25"/>
          <w:szCs w:val="25"/>
        </w:rPr>
        <w:t>000</w:t>
      </w:r>
      <w:r w:rsidR="00C23375">
        <w:rPr>
          <w:rFonts w:ascii="Times New Roman" w:hAnsi="Times New Roman" w:cs="Times New Roman"/>
          <w:sz w:val="25"/>
          <w:szCs w:val="25"/>
        </w:rPr>
        <w:t xml:space="preserve"> Kč</w:t>
      </w:r>
      <w:r w:rsidR="00D92229">
        <w:rPr>
          <w:rFonts w:ascii="Times New Roman" w:hAnsi="Times New Roman" w:cs="Times New Roman"/>
          <w:sz w:val="25"/>
          <w:szCs w:val="25"/>
        </w:rPr>
        <w:t xml:space="preserve"> </w:t>
      </w:r>
      <w:r w:rsidR="00C23375">
        <w:rPr>
          <w:rFonts w:ascii="Times New Roman" w:hAnsi="Times New Roman" w:cs="Times New Roman"/>
          <w:sz w:val="25"/>
          <w:szCs w:val="25"/>
        </w:rPr>
        <w:t>/</w:t>
      </w:r>
      <w:r w:rsidR="00D92229">
        <w:rPr>
          <w:rFonts w:ascii="Times New Roman" w:hAnsi="Times New Roman" w:cs="Times New Roman"/>
          <w:sz w:val="25"/>
          <w:szCs w:val="25"/>
        </w:rPr>
        <w:t xml:space="preserve"> </w:t>
      </w:r>
      <w:r w:rsidR="00C23375">
        <w:rPr>
          <w:rFonts w:ascii="Times New Roman" w:hAnsi="Times New Roman" w:cs="Times New Roman"/>
          <w:sz w:val="25"/>
          <w:szCs w:val="25"/>
        </w:rPr>
        <w:t>obyv</w:t>
      </w:r>
      <w:r>
        <w:rPr>
          <w:rFonts w:ascii="Times New Roman" w:hAnsi="Times New Roman" w:cs="Times New Roman"/>
          <w:sz w:val="25"/>
          <w:szCs w:val="25"/>
        </w:rPr>
        <w:t>atele</w:t>
      </w:r>
      <w:r w:rsidR="00591050">
        <w:rPr>
          <w:rFonts w:ascii="Times New Roman" w:hAnsi="Times New Roman" w:cs="Times New Roman"/>
          <w:sz w:val="25"/>
          <w:szCs w:val="25"/>
        </w:rPr>
        <w:t xml:space="preserve"> a blíží se 200 </w:t>
      </w:r>
      <w:r w:rsidR="00D92229">
        <w:rPr>
          <w:rFonts w:ascii="Times New Roman" w:hAnsi="Times New Roman" w:cs="Times New Roman"/>
          <w:sz w:val="25"/>
          <w:szCs w:val="25"/>
        </w:rPr>
        <w:t>000</w:t>
      </w:r>
      <w:r w:rsidR="00591050">
        <w:rPr>
          <w:rFonts w:ascii="Times New Roman" w:hAnsi="Times New Roman" w:cs="Times New Roman"/>
          <w:sz w:val="25"/>
          <w:szCs w:val="25"/>
        </w:rPr>
        <w:t xml:space="preserve"> Kč</w:t>
      </w:r>
      <w:r w:rsidR="00D92229">
        <w:rPr>
          <w:rFonts w:ascii="Times New Roman" w:hAnsi="Times New Roman" w:cs="Times New Roman"/>
          <w:sz w:val="25"/>
          <w:szCs w:val="25"/>
        </w:rPr>
        <w:t xml:space="preserve"> </w:t>
      </w:r>
      <w:r w:rsidR="00C23375">
        <w:rPr>
          <w:rFonts w:ascii="Times New Roman" w:hAnsi="Times New Roman" w:cs="Times New Roman"/>
          <w:sz w:val="25"/>
          <w:szCs w:val="25"/>
        </w:rPr>
        <w:t>/</w:t>
      </w:r>
      <w:r w:rsidR="00D92229">
        <w:rPr>
          <w:rFonts w:ascii="Times New Roman" w:hAnsi="Times New Roman" w:cs="Times New Roman"/>
          <w:sz w:val="25"/>
          <w:szCs w:val="25"/>
        </w:rPr>
        <w:t xml:space="preserve"> </w:t>
      </w:r>
      <w:r w:rsidR="00C23375">
        <w:rPr>
          <w:rFonts w:ascii="Times New Roman" w:hAnsi="Times New Roman" w:cs="Times New Roman"/>
          <w:sz w:val="25"/>
          <w:szCs w:val="25"/>
        </w:rPr>
        <w:t>obyv</w:t>
      </w:r>
      <w:r>
        <w:rPr>
          <w:rFonts w:ascii="Times New Roman" w:hAnsi="Times New Roman" w:cs="Times New Roman"/>
          <w:sz w:val="25"/>
          <w:szCs w:val="25"/>
        </w:rPr>
        <w:t>atele</w:t>
      </w:r>
      <w:r w:rsidR="00D92229">
        <w:rPr>
          <w:rFonts w:ascii="Times New Roman" w:hAnsi="Times New Roman" w:cs="Times New Roman"/>
          <w:sz w:val="25"/>
          <w:szCs w:val="25"/>
        </w:rPr>
        <w:t>.</w:t>
      </w:r>
    </w:p>
    <w:p w14:paraId="24475D47" w14:textId="77777777" w:rsidR="005E58C8" w:rsidRPr="005F39D8" w:rsidRDefault="005E58C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Ře</w:t>
      </w:r>
      <w:r w:rsidR="00D62CD1">
        <w:rPr>
          <w:rFonts w:ascii="Times New Roman" w:hAnsi="Times New Roman" w:cs="Times New Roman"/>
          <w:sz w:val="25"/>
          <w:szCs w:val="25"/>
        </w:rPr>
        <w:t>šili jsme např. obec s 900 obyvateli</w:t>
      </w:r>
      <w:r>
        <w:rPr>
          <w:rFonts w:ascii="Times New Roman" w:hAnsi="Times New Roman" w:cs="Times New Roman"/>
          <w:sz w:val="25"/>
          <w:szCs w:val="25"/>
        </w:rPr>
        <w:t xml:space="preserve">, kdy náklady dosahovaly 250 mil. Kč, dotace by mohla dosáhnout 100 mil. Kč, a zbytek by si </w:t>
      </w:r>
      <w:r w:rsidR="00D62CD1">
        <w:rPr>
          <w:rFonts w:ascii="Times New Roman" w:hAnsi="Times New Roman" w:cs="Times New Roman"/>
          <w:sz w:val="25"/>
          <w:szCs w:val="25"/>
        </w:rPr>
        <w:t xml:space="preserve">obec </w:t>
      </w:r>
      <w:r>
        <w:rPr>
          <w:rFonts w:ascii="Times New Roman" w:hAnsi="Times New Roman" w:cs="Times New Roman"/>
          <w:sz w:val="25"/>
          <w:szCs w:val="25"/>
        </w:rPr>
        <w:t>musela půjčit</w:t>
      </w:r>
      <w:r w:rsidR="00D92229">
        <w:rPr>
          <w:rFonts w:ascii="Times New Roman" w:hAnsi="Times New Roman" w:cs="Times New Roman"/>
          <w:sz w:val="25"/>
          <w:szCs w:val="25"/>
        </w:rPr>
        <w:t xml:space="preserve"> – dlouhodobé zastavení dalších investic v obci.</w:t>
      </w:r>
    </w:p>
    <w:p w14:paraId="60D235FF" w14:textId="77777777" w:rsidR="006C0048" w:rsidRDefault="00A967B9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Rizikem pro obce může být, když obec řeší jen jak získat peníze a kolik to bude stát. Obec by správně měla celou sumu za odkanalizování a provoz po dobu </w:t>
      </w:r>
      <w:proofErr w:type="gramStart"/>
      <w:r>
        <w:rPr>
          <w:rFonts w:ascii="Times New Roman" w:hAnsi="Times New Roman" w:cs="Times New Roman"/>
          <w:sz w:val="25"/>
          <w:szCs w:val="25"/>
        </w:rPr>
        <w:t>životnosti  rozpočítat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do stočného.</w:t>
      </w:r>
      <w:r w:rsidR="006C0048" w:rsidRPr="00FD387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Někdy však obce např. z důvodu sociální únosnosti provoz</w:t>
      </w:r>
      <w:r w:rsidR="00D62CD1">
        <w:rPr>
          <w:rFonts w:ascii="Times New Roman" w:hAnsi="Times New Roman" w:cs="Times New Roman"/>
          <w:sz w:val="25"/>
          <w:szCs w:val="25"/>
        </w:rPr>
        <w:t xml:space="preserve"> různě</w:t>
      </w:r>
      <w:r>
        <w:rPr>
          <w:rFonts w:ascii="Times New Roman" w:hAnsi="Times New Roman" w:cs="Times New Roman"/>
          <w:sz w:val="25"/>
          <w:szCs w:val="25"/>
        </w:rPr>
        <w:t xml:space="preserve"> dotují.</w:t>
      </w:r>
    </w:p>
    <w:p w14:paraId="7B6E633B" w14:textId="77777777" w:rsidR="00A967B9" w:rsidRDefault="00A967B9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 rok 2024</w:t>
      </w:r>
      <w:r w:rsidR="00862D26">
        <w:rPr>
          <w:rFonts w:ascii="Times New Roman" w:hAnsi="Times New Roman" w:cs="Times New Roman"/>
          <w:sz w:val="25"/>
          <w:szCs w:val="25"/>
        </w:rPr>
        <w:t xml:space="preserve"> se regulovaná cena stočného zvedne o 13 Kč a bude se dál zvyšovat. Rovněž se z důvodu rozložení nákladů mění doba životnosti</w:t>
      </w:r>
      <w:r w:rsidR="00D62CD1">
        <w:rPr>
          <w:rFonts w:ascii="Times New Roman" w:hAnsi="Times New Roman" w:cs="Times New Roman"/>
          <w:sz w:val="25"/>
          <w:szCs w:val="25"/>
        </w:rPr>
        <w:t xml:space="preserve"> kanalizace</w:t>
      </w:r>
      <w:r w:rsidR="00862D26">
        <w:rPr>
          <w:rFonts w:ascii="Times New Roman" w:hAnsi="Times New Roman" w:cs="Times New Roman"/>
          <w:sz w:val="25"/>
          <w:szCs w:val="25"/>
        </w:rPr>
        <w:t xml:space="preserve"> z 75 na 90 let. </w:t>
      </w:r>
    </w:p>
    <w:p w14:paraId="54E1C857" w14:textId="77777777" w:rsidR="00862D26" w:rsidRDefault="00862D26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 porušení zákona o obcích může dojít</w:t>
      </w:r>
      <w:r w:rsidR="00D62CD1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když výše stočného není stanovena ze skutečné hodnoty díla, ale tabulkové hodnoty</w:t>
      </w:r>
      <w:r w:rsidR="00FA45E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A45E2">
        <w:rPr>
          <w:rFonts w:ascii="Times New Roman" w:hAnsi="Times New Roman" w:cs="Times New Roman"/>
          <w:sz w:val="25"/>
          <w:szCs w:val="25"/>
        </w:rPr>
        <w:t>MZe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A45E2">
        <w:rPr>
          <w:rFonts w:ascii="Times New Roman" w:hAnsi="Times New Roman" w:cs="Times New Roman"/>
          <w:sz w:val="25"/>
          <w:szCs w:val="25"/>
        </w:rPr>
        <w:t>(</w:t>
      </w:r>
      <w:r w:rsidR="00D92229">
        <w:rPr>
          <w:rFonts w:ascii="Times New Roman" w:hAnsi="Times New Roman" w:cs="Times New Roman"/>
          <w:sz w:val="25"/>
          <w:szCs w:val="25"/>
        </w:rPr>
        <w:t>Ministerstv</w:t>
      </w:r>
      <w:r w:rsidR="00FA45E2">
        <w:rPr>
          <w:rFonts w:ascii="Times New Roman" w:hAnsi="Times New Roman" w:cs="Times New Roman"/>
          <w:sz w:val="25"/>
          <w:szCs w:val="25"/>
        </w:rPr>
        <w:t>o</w:t>
      </w:r>
      <w:r w:rsidR="00D92229">
        <w:rPr>
          <w:rFonts w:ascii="Times New Roman" w:hAnsi="Times New Roman" w:cs="Times New Roman"/>
          <w:sz w:val="25"/>
          <w:szCs w:val="25"/>
        </w:rPr>
        <w:t xml:space="preserve"> zemědělství</w:t>
      </w:r>
      <w:r w:rsidR="00FA45E2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, která může být poloviční a za dobu životnosti </w:t>
      </w:r>
      <w:r w:rsidR="004C77A1">
        <w:rPr>
          <w:rFonts w:ascii="Times New Roman" w:hAnsi="Times New Roman" w:cs="Times New Roman"/>
          <w:sz w:val="25"/>
          <w:szCs w:val="25"/>
        </w:rPr>
        <w:t xml:space="preserve">tak vyberete např. pouze polovinu nákladů. Dalším </w:t>
      </w:r>
      <w:r w:rsidR="00271768">
        <w:rPr>
          <w:rFonts w:ascii="Times New Roman" w:hAnsi="Times New Roman" w:cs="Times New Roman"/>
          <w:sz w:val="25"/>
          <w:szCs w:val="25"/>
        </w:rPr>
        <w:t xml:space="preserve">výrazným </w:t>
      </w:r>
      <w:r w:rsidR="004C77A1">
        <w:rPr>
          <w:rFonts w:ascii="Times New Roman" w:hAnsi="Times New Roman" w:cs="Times New Roman"/>
          <w:sz w:val="25"/>
          <w:szCs w:val="25"/>
        </w:rPr>
        <w:t>rizikem</w:t>
      </w:r>
      <w:r w:rsidR="00271768">
        <w:rPr>
          <w:rFonts w:ascii="Times New Roman" w:hAnsi="Times New Roman" w:cs="Times New Roman"/>
          <w:sz w:val="25"/>
          <w:szCs w:val="25"/>
        </w:rPr>
        <w:t>, se kterým je třeba počítat je</w:t>
      </w:r>
      <w:r w:rsidR="004C77A1">
        <w:rPr>
          <w:rFonts w:ascii="Times New Roman" w:hAnsi="Times New Roman" w:cs="Times New Roman"/>
          <w:sz w:val="25"/>
          <w:szCs w:val="25"/>
        </w:rPr>
        <w:t xml:space="preserve"> inflace.</w:t>
      </w:r>
    </w:p>
    <w:p w14:paraId="74CF9FD2" w14:textId="77777777" w:rsidR="00271768" w:rsidRDefault="0027176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Stočné by se mělo začít vybírat a pro</w:t>
      </w:r>
      <w:r w:rsidR="00591050">
        <w:rPr>
          <w:rFonts w:ascii="Times New Roman" w:hAnsi="Times New Roman" w:cs="Times New Roman"/>
          <w:sz w:val="25"/>
          <w:szCs w:val="25"/>
        </w:rPr>
        <w:t>vo</w:t>
      </w:r>
      <w:r>
        <w:rPr>
          <w:rFonts w:ascii="Times New Roman" w:hAnsi="Times New Roman" w:cs="Times New Roman"/>
          <w:sz w:val="25"/>
          <w:szCs w:val="25"/>
        </w:rPr>
        <w:t xml:space="preserve">zní fond tvořit už v procesu příprav, aby pro občany zátěž nebyla </w:t>
      </w:r>
      <w:r w:rsidR="00CF5F9E">
        <w:rPr>
          <w:rFonts w:ascii="Times New Roman" w:hAnsi="Times New Roman" w:cs="Times New Roman"/>
          <w:sz w:val="25"/>
          <w:szCs w:val="25"/>
        </w:rPr>
        <w:t>nárazová a</w:t>
      </w:r>
      <w:r w:rsidR="00D62CD1">
        <w:rPr>
          <w:rFonts w:ascii="Times New Roman" w:hAnsi="Times New Roman" w:cs="Times New Roman"/>
          <w:sz w:val="25"/>
          <w:szCs w:val="25"/>
        </w:rPr>
        <w:t xml:space="preserve"> aby</w:t>
      </w:r>
      <w:r w:rsidR="00CF5F9E">
        <w:rPr>
          <w:rFonts w:ascii="Times New Roman" w:hAnsi="Times New Roman" w:cs="Times New Roman"/>
          <w:sz w:val="25"/>
          <w:szCs w:val="25"/>
        </w:rPr>
        <w:t xml:space="preserve"> vybrané peníze pokrývaly v</w:t>
      </w:r>
      <w:r w:rsidR="00D62CD1">
        <w:rPr>
          <w:rFonts w:ascii="Times New Roman" w:hAnsi="Times New Roman" w:cs="Times New Roman"/>
          <w:sz w:val="25"/>
          <w:szCs w:val="25"/>
        </w:rPr>
        <w:t>kládané</w:t>
      </w:r>
      <w:r w:rsidR="00CF5F9E">
        <w:rPr>
          <w:rFonts w:ascii="Times New Roman" w:hAnsi="Times New Roman" w:cs="Times New Roman"/>
          <w:sz w:val="25"/>
          <w:szCs w:val="25"/>
        </w:rPr>
        <w:t xml:space="preserve"> prostředky</w:t>
      </w:r>
      <w:r w:rsidR="00D92229">
        <w:rPr>
          <w:rFonts w:ascii="Times New Roman" w:hAnsi="Times New Roman" w:cs="Times New Roman"/>
          <w:sz w:val="25"/>
          <w:szCs w:val="25"/>
        </w:rPr>
        <w:t>.</w:t>
      </w:r>
      <w:r w:rsidR="00CF5F9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Rovněž by občané měli být připravování na určité nepohodlí související s budováním díla.</w:t>
      </w:r>
    </w:p>
    <w:p w14:paraId="5C3342E8" w14:textId="77777777" w:rsidR="00CF5F9E" w:rsidRDefault="00CF5F9E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Je třeba zvážit nejen investiční, ale i provozní náklady, zda se napojíte na HK, zda si ponecháte infrastrukturu atd.</w:t>
      </w:r>
    </w:p>
    <w:p w14:paraId="359AB5CB" w14:textId="77777777" w:rsidR="00CF5F9E" w:rsidRDefault="00CF5F9E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P. Kavalír uvedl, že </w:t>
      </w:r>
      <w:r w:rsidR="00420ED8">
        <w:rPr>
          <w:rFonts w:ascii="Times New Roman" w:hAnsi="Times New Roman" w:cs="Times New Roman"/>
          <w:sz w:val="25"/>
          <w:szCs w:val="25"/>
        </w:rPr>
        <w:t xml:space="preserve">občané, kteří projevili svůj zájem by chtěli, aby se infrastruktura nepředávala. Jako opačný případ zmínil Černilov, který realizovanou část kanalizace výměnou za akcie předá </w:t>
      </w:r>
      <w:proofErr w:type="spellStart"/>
      <w:r w:rsidR="00420ED8">
        <w:rPr>
          <w:rFonts w:ascii="Times New Roman" w:hAnsi="Times New Roman" w:cs="Times New Roman"/>
          <w:sz w:val="25"/>
          <w:szCs w:val="25"/>
        </w:rPr>
        <w:t>VAKu</w:t>
      </w:r>
      <w:proofErr w:type="spellEnd"/>
      <w:r w:rsidR="00420ED8">
        <w:rPr>
          <w:rFonts w:ascii="Times New Roman" w:hAnsi="Times New Roman" w:cs="Times New Roman"/>
          <w:sz w:val="25"/>
          <w:szCs w:val="25"/>
        </w:rPr>
        <w:t>. Rovněž zmínil, že naopak jiné obce si kanalizaci spravují sami.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B3CFBB9" w14:textId="77777777" w:rsidR="00420ED8" w:rsidRDefault="00420ED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Pan Přecechtěl dál uvádí:</w:t>
      </w:r>
    </w:p>
    <w:p w14:paraId="3D91ACEB" w14:textId="77777777" w:rsidR="00420ED8" w:rsidRDefault="00420ED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Je na obci</w:t>
      </w:r>
      <w:r w:rsidR="005D4762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zda vybudováním </w:t>
      </w:r>
      <w:proofErr w:type="gramStart"/>
      <w:r>
        <w:rPr>
          <w:rFonts w:ascii="Times New Roman" w:hAnsi="Times New Roman" w:cs="Times New Roman"/>
          <w:sz w:val="25"/>
          <w:szCs w:val="25"/>
        </w:rPr>
        <w:t>kanalizace  pořízený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majetek předá </w:t>
      </w:r>
      <w:proofErr w:type="spellStart"/>
      <w:r>
        <w:rPr>
          <w:rFonts w:ascii="Times New Roman" w:hAnsi="Times New Roman" w:cs="Times New Roman"/>
          <w:sz w:val="25"/>
          <w:szCs w:val="25"/>
        </w:rPr>
        <w:t>VAKu</w:t>
      </w:r>
      <w:proofErr w:type="spellEnd"/>
      <w:r>
        <w:rPr>
          <w:rFonts w:ascii="Times New Roman" w:hAnsi="Times New Roman" w:cs="Times New Roman"/>
          <w:sz w:val="25"/>
          <w:szCs w:val="25"/>
        </w:rPr>
        <w:t>, či nikoliv.</w:t>
      </w:r>
      <w:r w:rsidR="005D476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Je třeba zvážit, zda</w:t>
      </w:r>
      <w:r w:rsidR="00E5411B">
        <w:rPr>
          <w:rFonts w:ascii="Times New Roman" w:hAnsi="Times New Roman" w:cs="Times New Roman"/>
          <w:sz w:val="25"/>
          <w:szCs w:val="25"/>
        </w:rPr>
        <w:t xml:space="preserve"> kanalizaci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5411B">
        <w:rPr>
          <w:rFonts w:ascii="Times New Roman" w:hAnsi="Times New Roman" w:cs="Times New Roman"/>
          <w:sz w:val="25"/>
          <w:szCs w:val="25"/>
        </w:rPr>
        <w:t>obec nebude spravovat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D4762">
        <w:rPr>
          <w:rFonts w:ascii="Times New Roman" w:hAnsi="Times New Roman" w:cs="Times New Roman"/>
          <w:sz w:val="25"/>
          <w:szCs w:val="25"/>
        </w:rPr>
        <w:t>efektivněji</w:t>
      </w:r>
      <w:r w:rsidR="00E5411B">
        <w:rPr>
          <w:rFonts w:ascii="Times New Roman" w:hAnsi="Times New Roman" w:cs="Times New Roman"/>
          <w:sz w:val="25"/>
          <w:szCs w:val="25"/>
        </w:rPr>
        <w:t xml:space="preserve"> než VAK se svým aparátem a </w:t>
      </w:r>
      <w:r w:rsidR="005D4762">
        <w:rPr>
          <w:rFonts w:ascii="Times New Roman" w:hAnsi="Times New Roman" w:cs="Times New Roman"/>
          <w:sz w:val="25"/>
          <w:szCs w:val="25"/>
        </w:rPr>
        <w:t>zahraničními vlastníky.</w:t>
      </w:r>
    </w:p>
    <w:p w14:paraId="18A37C81" w14:textId="77777777" w:rsidR="005D4762" w:rsidRDefault="005D4762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Problémovým místem v případě, že si kanalizaci ponecháte </w:t>
      </w:r>
      <w:proofErr w:type="gramStart"/>
      <w:r>
        <w:rPr>
          <w:rFonts w:ascii="Times New Roman" w:hAnsi="Times New Roman" w:cs="Times New Roman"/>
          <w:sz w:val="25"/>
          <w:szCs w:val="25"/>
        </w:rPr>
        <w:t>bude  předávací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bod, kde dochází k měření předávaných odpadních vod, na základě čehož vám bude účtováno jejich vyčištění. Může se stát, za nelibosti občanů, že cena může být </w:t>
      </w:r>
      <w:proofErr w:type="gramStart"/>
      <w:r>
        <w:rPr>
          <w:rFonts w:ascii="Times New Roman" w:hAnsi="Times New Roman" w:cs="Times New Roman"/>
          <w:sz w:val="25"/>
          <w:szCs w:val="25"/>
        </w:rPr>
        <w:t>vyšší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než je cena pro obyvatele HK.</w:t>
      </w:r>
    </w:p>
    <w:p w14:paraId="52EC1F21" w14:textId="77777777" w:rsidR="005D4762" w:rsidRDefault="005D4762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Pokud budete mít vlastní čistírnu</w:t>
      </w:r>
      <w:r w:rsidR="004242C9">
        <w:rPr>
          <w:rFonts w:ascii="Times New Roman" w:hAnsi="Times New Roman" w:cs="Times New Roman"/>
          <w:sz w:val="25"/>
          <w:szCs w:val="25"/>
        </w:rPr>
        <w:t xml:space="preserve">, musíte mít správce nebo osobu, která se o zařízení bude starat. Je třeba počítat i s tím, že </w:t>
      </w:r>
      <w:r w:rsidR="00D62CD1">
        <w:rPr>
          <w:rFonts w:ascii="Times New Roman" w:hAnsi="Times New Roman" w:cs="Times New Roman"/>
          <w:sz w:val="25"/>
          <w:szCs w:val="25"/>
        </w:rPr>
        <w:t xml:space="preserve">se </w:t>
      </w:r>
      <w:r w:rsidR="004242C9">
        <w:rPr>
          <w:rFonts w:ascii="Times New Roman" w:hAnsi="Times New Roman" w:cs="Times New Roman"/>
          <w:sz w:val="25"/>
          <w:szCs w:val="25"/>
        </w:rPr>
        <w:t xml:space="preserve">za likvidaci kalů bude muset platit, obvykle nějaké větší čistírně. Cena stočného pak vychází 100 – 150 Kč/m3. Obce nesprávně provoz často dotují z rozpočtu. </w:t>
      </w:r>
    </w:p>
    <w:p w14:paraId="47730CA7" w14:textId="77777777" w:rsidR="005B2B5D" w:rsidRDefault="004242C9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 žádosti o dotaci je dobré prokázat, že fond obnovy již tvoříte a plníte</w:t>
      </w:r>
      <w:r w:rsidR="005B2B5D">
        <w:rPr>
          <w:rFonts w:ascii="Times New Roman" w:hAnsi="Times New Roman" w:cs="Times New Roman"/>
          <w:sz w:val="25"/>
          <w:szCs w:val="25"/>
        </w:rPr>
        <w:t xml:space="preserve"> v nějaké rozumné míře pro občany, např. 500 Kč</w:t>
      </w:r>
      <w:r w:rsidR="00D62CD1">
        <w:rPr>
          <w:rFonts w:ascii="Times New Roman" w:hAnsi="Times New Roman" w:cs="Times New Roman"/>
          <w:sz w:val="25"/>
          <w:szCs w:val="25"/>
        </w:rPr>
        <w:t xml:space="preserve"> </w:t>
      </w:r>
      <w:r w:rsidR="005B2B5D">
        <w:rPr>
          <w:rFonts w:ascii="Times New Roman" w:hAnsi="Times New Roman" w:cs="Times New Roman"/>
          <w:sz w:val="25"/>
          <w:szCs w:val="25"/>
        </w:rPr>
        <w:t>/ rok.</w:t>
      </w:r>
    </w:p>
    <w:p w14:paraId="23B95071" w14:textId="77777777" w:rsidR="00CC1231" w:rsidRDefault="005B2B5D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Jedním z poskytovatelů dotací je </w:t>
      </w:r>
      <w:proofErr w:type="spellStart"/>
      <w:r>
        <w:rPr>
          <w:rFonts w:ascii="Times New Roman" w:hAnsi="Times New Roman" w:cs="Times New Roman"/>
          <w:sz w:val="25"/>
          <w:szCs w:val="25"/>
        </w:rPr>
        <w:t>M</w:t>
      </w:r>
      <w:r w:rsidR="00FA45E2">
        <w:rPr>
          <w:rFonts w:ascii="Times New Roman" w:hAnsi="Times New Roman" w:cs="Times New Roman"/>
          <w:sz w:val="25"/>
          <w:szCs w:val="25"/>
        </w:rPr>
        <w:t>Z</w:t>
      </w:r>
      <w:r>
        <w:rPr>
          <w:rFonts w:ascii="Times New Roman" w:hAnsi="Times New Roman" w:cs="Times New Roman"/>
          <w:sz w:val="25"/>
          <w:szCs w:val="25"/>
        </w:rPr>
        <w:t>e</w:t>
      </w:r>
      <w:proofErr w:type="spellEnd"/>
      <w:r>
        <w:rPr>
          <w:rFonts w:ascii="Times New Roman" w:hAnsi="Times New Roman" w:cs="Times New Roman"/>
          <w:sz w:val="25"/>
          <w:szCs w:val="25"/>
        </w:rPr>
        <w:t>, ale pouze 50 mil. na jednu akci, což u vás bude zřejmě nedostatečné. Větší obce z uvedeného důvodu žádají z OPŽP (operační program životního prostředí). Protože je dotace poskytována na 1 obyvatele, je nutné</w:t>
      </w:r>
      <w:r w:rsidR="00D62CD1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aby se připojili všichni a dotace nebyla krácena.</w:t>
      </w:r>
    </w:p>
    <w:p w14:paraId="174FB680" w14:textId="77777777" w:rsidR="005B2B5D" w:rsidRDefault="005B2B5D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Je výhodné, aby obec měla i přípojky</w:t>
      </w:r>
      <w:r w:rsidR="00D62CD1">
        <w:rPr>
          <w:rFonts w:ascii="Times New Roman" w:hAnsi="Times New Roman" w:cs="Times New Roman"/>
          <w:sz w:val="25"/>
          <w:szCs w:val="25"/>
        </w:rPr>
        <w:t xml:space="preserve"> tlakové kanalizace</w:t>
      </w:r>
      <w:r>
        <w:rPr>
          <w:rFonts w:ascii="Times New Roman" w:hAnsi="Times New Roman" w:cs="Times New Roman"/>
          <w:sz w:val="25"/>
          <w:szCs w:val="25"/>
        </w:rPr>
        <w:t xml:space="preserve"> ve své režii</w:t>
      </w:r>
      <w:r w:rsidR="008E6145">
        <w:rPr>
          <w:rFonts w:ascii="Times New Roman" w:hAnsi="Times New Roman" w:cs="Times New Roman"/>
          <w:sz w:val="25"/>
          <w:szCs w:val="25"/>
        </w:rPr>
        <w:t xml:space="preserve">, projekčně i stavebně. Obec může od občanů požadovat příspěvek např. 10 </w:t>
      </w:r>
      <w:r w:rsidR="00FA45E2">
        <w:rPr>
          <w:rFonts w:ascii="Times New Roman" w:hAnsi="Times New Roman" w:cs="Times New Roman"/>
          <w:sz w:val="25"/>
          <w:szCs w:val="25"/>
        </w:rPr>
        <w:t>000</w:t>
      </w:r>
      <w:r w:rsidR="008E6145">
        <w:rPr>
          <w:rFonts w:ascii="Times New Roman" w:hAnsi="Times New Roman" w:cs="Times New Roman"/>
          <w:sz w:val="25"/>
          <w:szCs w:val="25"/>
        </w:rPr>
        <w:t xml:space="preserve"> Kč. Je třeba počítat ½ roku na realizaci, ½ roku na zkušební provoz a čas, než se občané naučí co do kanalizace nepatří. </w:t>
      </w:r>
      <w:r w:rsidR="00FA45E2">
        <w:rPr>
          <w:rFonts w:ascii="Times New Roman" w:hAnsi="Times New Roman" w:cs="Times New Roman"/>
          <w:sz w:val="25"/>
          <w:szCs w:val="25"/>
        </w:rPr>
        <w:t>N</w:t>
      </w:r>
      <w:r w:rsidR="008E6145">
        <w:rPr>
          <w:rFonts w:ascii="Times New Roman" w:hAnsi="Times New Roman" w:cs="Times New Roman"/>
          <w:sz w:val="25"/>
          <w:szCs w:val="25"/>
        </w:rPr>
        <w:t>áklady  na kanalizaci vycházejí 16</w:t>
      </w:r>
      <w:r w:rsidR="00591050">
        <w:rPr>
          <w:rFonts w:ascii="Times New Roman" w:hAnsi="Times New Roman" w:cs="Times New Roman"/>
          <w:sz w:val="25"/>
          <w:szCs w:val="25"/>
        </w:rPr>
        <w:t>0</w:t>
      </w:r>
      <w:r w:rsidR="00FA45E2">
        <w:rPr>
          <w:rFonts w:ascii="Times New Roman" w:hAnsi="Times New Roman" w:cs="Times New Roman"/>
          <w:sz w:val="25"/>
          <w:szCs w:val="25"/>
        </w:rPr>
        <w:t xml:space="preserve"> – 200 000</w:t>
      </w:r>
      <w:r w:rsidR="00591050">
        <w:rPr>
          <w:rFonts w:ascii="Times New Roman" w:hAnsi="Times New Roman" w:cs="Times New Roman"/>
          <w:sz w:val="25"/>
          <w:szCs w:val="25"/>
        </w:rPr>
        <w:t xml:space="preserve"> Kč. na obyvatele</w:t>
      </w:r>
      <w:r w:rsidR="008E6145">
        <w:rPr>
          <w:rFonts w:ascii="Times New Roman" w:hAnsi="Times New Roman" w:cs="Times New Roman"/>
          <w:sz w:val="25"/>
          <w:szCs w:val="25"/>
        </w:rPr>
        <w:t xml:space="preserve"> a reálná cena stočného </w:t>
      </w:r>
      <w:proofErr w:type="gramStart"/>
      <w:r w:rsidR="008E6145">
        <w:rPr>
          <w:rFonts w:ascii="Times New Roman" w:hAnsi="Times New Roman" w:cs="Times New Roman"/>
          <w:sz w:val="25"/>
          <w:szCs w:val="25"/>
        </w:rPr>
        <w:t>90 – 150</w:t>
      </w:r>
      <w:proofErr w:type="gramEnd"/>
      <w:r w:rsidR="008E6145">
        <w:rPr>
          <w:rFonts w:ascii="Times New Roman" w:hAnsi="Times New Roman" w:cs="Times New Roman"/>
          <w:sz w:val="25"/>
          <w:szCs w:val="25"/>
        </w:rPr>
        <w:t xml:space="preserve"> Kč na obyvatele.</w:t>
      </w:r>
    </w:p>
    <w:p w14:paraId="68190FDC" w14:textId="77777777" w:rsidR="00FA7D41" w:rsidRDefault="00091BF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Protože náklady jsou tak vysoké,</w:t>
      </w:r>
      <w:r w:rsidR="00CB2BD5">
        <w:rPr>
          <w:rFonts w:ascii="Times New Roman" w:hAnsi="Times New Roman" w:cs="Times New Roman"/>
          <w:sz w:val="25"/>
          <w:szCs w:val="25"/>
        </w:rPr>
        <w:t xml:space="preserve"> některé i větší obce volí decentrální řešení, kdy z dotace mohou obdržet 150 </w:t>
      </w:r>
      <w:r w:rsidR="00FA45E2">
        <w:rPr>
          <w:rFonts w:ascii="Times New Roman" w:hAnsi="Times New Roman" w:cs="Times New Roman"/>
          <w:sz w:val="25"/>
          <w:szCs w:val="25"/>
        </w:rPr>
        <w:t>000</w:t>
      </w:r>
      <w:r w:rsidR="00CB2BD5">
        <w:rPr>
          <w:rFonts w:ascii="Times New Roman" w:hAnsi="Times New Roman" w:cs="Times New Roman"/>
          <w:sz w:val="25"/>
          <w:szCs w:val="25"/>
        </w:rPr>
        <w:t xml:space="preserve"> na jednu čistírnu, občan a </w:t>
      </w:r>
      <w:r w:rsidR="00FA45E2">
        <w:rPr>
          <w:rFonts w:ascii="Times New Roman" w:hAnsi="Times New Roman" w:cs="Times New Roman"/>
          <w:sz w:val="25"/>
          <w:szCs w:val="25"/>
        </w:rPr>
        <w:t xml:space="preserve">obec mohou např. přispět po </w:t>
      </w:r>
      <w:r w:rsidR="00FA45E2">
        <w:rPr>
          <w:rFonts w:ascii="Times New Roman" w:hAnsi="Times New Roman" w:cs="Times New Roman"/>
          <w:sz w:val="25"/>
          <w:szCs w:val="25"/>
        </w:rPr>
        <w:br/>
        <w:t>35 000</w:t>
      </w:r>
      <w:r w:rsidR="00CB2BD5">
        <w:rPr>
          <w:rFonts w:ascii="Times New Roman" w:hAnsi="Times New Roman" w:cs="Times New Roman"/>
          <w:sz w:val="25"/>
          <w:szCs w:val="25"/>
        </w:rPr>
        <w:t xml:space="preserve"> Kč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CB2BD5">
        <w:rPr>
          <w:rFonts w:ascii="Times New Roman" w:hAnsi="Times New Roman" w:cs="Times New Roman"/>
          <w:sz w:val="25"/>
          <w:szCs w:val="25"/>
        </w:rPr>
        <w:t xml:space="preserve"> což celke</w:t>
      </w:r>
      <w:r w:rsidR="004A172B">
        <w:rPr>
          <w:rFonts w:ascii="Times New Roman" w:hAnsi="Times New Roman" w:cs="Times New Roman"/>
          <w:sz w:val="25"/>
          <w:szCs w:val="25"/>
        </w:rPr>
        <w:t>m</w:t>
      </w:r>
      <w:r w:rsidR="00CB2BD5">
        <w:rPr>
          <w:rFonts w:ascii="Times New Roman" w:hAnsi="Times New Roman" w:cs="Times New Roman"/>
          <w:sz w:val="25"/>
          <w:szCs w:val="25"/>
        </w:rPr>
        <w:t xml:space="preserve"> představuje potřebných 220</w:t>
      </w:r>
      <w:r w:rsidR="004A172B">
        <w:rPr>
          <w:rFonts w:ascii="Times New Roman" w:hAnsi="Times New Roman" w:cs="Times New Roman"/>
          <w:sz w:val="25"/>
          <w:szCs w:val="25"/>
        </w:rPr>
        <w:t> 000 Kč</w:t>
      </w:r>
      <w:r w:rsidR="00CB2BD5">
        <w:rPr>
          <w:rFonts w:ascii="Times New Roman" w:hAnsi="Times New Roman" w:cs="Times New Roman"/>
          <w:sz w:val="25"/>
          <w:szCs w:val="25"/>
        </w:rPr>
        <w:t xml:space="preserve"> na jednu čistírnu. Pro obec to je finančně únosnější a nemusí se v takové míře zadlužit.</w:t>
      </w:r>
      <w:r w:rsidR="00AB364B">
        <w:rPr>
          <w:rFonts w:ascii="Times New Roman" w:hAnsi="Times New Roman" w:cs="Times New Roman"/>
          <w:sz w:val="25"/>
          <w:szCs w:val="25"/>
        </w:rPr>
        <w:t xml:space="preserve"> V tomto případě není nutné řešit celou obec, ale např. 1/3 obce. Po 10. </w:t>
      </w:r>
      <w:r w:rsidR="004A172B">
        <w:rPr>
          <w:rFonts w:ascii="Times New Roman" w:hAnsi="Times New Roman" w:cs="Times New Roman"/>
          <w:sz w:val="25"/>
          <w:szCs w:val="25"/>
        </w:rPr>
        <w:t>l</w:t>
      </w:r>
      <w:r w:rsidR="00AB364B">
        <w:rPr>
          <w:rFonts w:ascii="Times New Roman" w:hAnsi="Times New Roman" w:cs="Times New Roman"/>
          <w:sz w:val="25"/>
          <w:szCs w:val="25"/>
        </w:rPr>
        <w:t>etech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AB364B">
        <w:rPr>
          <w:rFonts w:ascii="Times New Roman" w:hAnsi="Times New Roman" w:cs="Times New Roman"/>
          <w:sz w:val="25"/>
          <w:szCs w:val="25"/>
        </w:rPr>
        <w:t xml:space="preserve"> kdy obec za provoz čistíren ručí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771CCC">
        <w:rPr>
          <w:rFonts w:ascii="Times New Roman" w:hAnsi="Times New Roman" w:cs="Times New Roman"/>
          <w:sz w:val="25"/>
          <w:szCs w:val="25"/>
        </w:rPr>
        <w:t xml:space="preserve"> je zařízení předáno občanovi. Z důvodu odpovědnosti za kvalitu vypouštěné vody, často právě malé obce, pro které je to určeno, tento systém odmítají.</w:t>
      </w:r>
    </w:p>
    <w:p w14:paraId="24825014" w14:textId="77777777" w:rsidR="008100D8" w:rsidRDefault="00FA7D41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Naopak pro velké obce, oproti původnímu záměru, z důvodu problému s kvalitou vypouštěných vod, je </w:t>
      </w:r>
      <w:r w:rsidR="004A172B">
        <w:rPr>
          <w:rFonts w:ascii="Times New Roman" w:hAnsi="Times New Roman" w:cs="Times New Roman"/>
          <w:sz w:val="25"/>
          <w:szCs w:val="25"/>
        </w:rPr>
        <w:t>decentrální</w:t>
      </w:r>
      <w:r>
        <w:rPr>
          <w:rFonts w:ascii="Times New Roman" w:hAnsi="Times New Roman" w:cs="Times New Roman"/>
          <w:sz w:val="25"/>
          <w:szCs w:val="25"/>
        </w:rPr>
        <w:t xml:space="preserve"> systém řešením. Např. v Moravskoslezském kraji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volí 4 - 5 obcí s 700 – </w:t>
      </w:r>
      <w:proofErr w:type="gramStart"/>
      <w:r>
        <w:rPr>
          <w:rFonts w:ascii="Times New Roman" w:hAnsi="Times New Roman" w:cs="Times New Roman"/>
          <w:sz w:val="25"/>
          <w:szCs w:val="25"/>
        </w:rPr>
        <w:t>1000  obyv</w:t>
      </w:r>
      <w:r w:rsidR="00591050">
        <w:rPr>
          <w:rFonts w:ascii="Times New Roman" w:hAnsi="Times New Roman" w:cs="Times New Roman"/>
          <w:sz w:val="25"/>
          <w:szCs w:val="25"/>
        </w:rPr>
        <w:t>ateli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ročně. Pro takové obce však uhlídat např.  200 čistíren, může představovat problém.  Výrobci obvykle doporučují kontrolu čistírny každý týden.</w:t>
      </w:r>
      <w:r w:rsidR="00301610">
        <w:rPr>
          <w:rFonts w:ascii="Times New Roman" w:hAnsi="Times New Roman" w:cs="Times New Roman"/>
          <w:sz w:val="25"/>
          <w:szCs w:val="25"/>
        </w:rPr>
        <w:t xml:space="preserve"> Měsíčně by se měla provádět kalová zkouška a dále se provádí rozbory nebo revize. DČOV</w:t>
      </w:r>
      <w:r w:rsidR="00FA45E2">
        <w:rPr>
          <w:rFonts w:ascii="Times New Roman" w:hAnsi="Times New Roman" w:cs="Times New Roman"/>
          <w:sz w:val="25"/>
          <w:szCs w:val="25"/>
        </w:rPr>
        <w:t xml:space="preserve"> (domovní </w:t>
      </w:r>
      <w:proofErr w:type="spellStart"/>
      <w:r w:rsidR="00FA45E2">
        <w:rPr>
          <w:rFonts w:ascii="Times New Roman" w:hAnsi="Times New Roman" w:cs="Times New Roman"/>
          <w:sz w:val="25"/>
          <w:szCs w:val="25"/>
        </w:rPr>
        <w:t>čisírna</w:t>
      </w:r>
      <w:proofErr w:type="spellEnd"/>
      <w:r w:rsidR="00FA45E2">
        <w:rPr>
          <w:rFonts w:ascii="Times New Roman" w:hAnsi="Times New Roman" w:cs="Times New Roman"/>
          <w:sz w:val="25"/>
          <w:szCs w:val="25"/>
        </w:rPr>
        <w:t>)</w:t>
      </w:r>
      <w:r w:rsidR="00301610">
        <w:rPr>
          <w:rFonts w:ascii="Times New Roman" w:hAnsi="Times New Roman" w:cs="Times New Roman"/>
          <w:sz w:val="25"/>
          <w:szCs w:val="25"/>
        </w:rPr>
        <w:t xml:space="preserve"> je zařízení o které je třeba se starat. Výhodou DČOV je pro obec finanční dostupnost, za dotaci je možné pořídit ty nejkvalitnější DČOV a dálkový monitoring jednotlivých DČOV. </w:t>
      </w:r>
      <w:r w:rsidR="002E240B">
        <w:rPr>
          <w:rFonts w:ascii="Times New Roman" w:hAnsi="Times New Roman" w:cs="Times New Roman"/>
          <w:sz w:val="25"/>
          <w:szCs w:val="25"/>
        </w:rPr>
        <w:t>Podmínkou dotace mj. je, že obec 6 x ročně DČOV zkontroluje.</w:t>
      </w:r>
      <w:r w:rsidR="00301610">
        <w:rPr>
          <w:rFonts w:ascii="Times New Roman" w:hAnsi="Times New Roman" w:cs="Times New Roman"/>
          <w:sz w:val="25"/>
          <w:szCs w:val="25"/>
        </w:rPr>
        <w:t xml:space="preserve"> </w:t>
      </w:r>
      <w:r w:rsidR="00192875">
        <w:rPr>
          <w:rFonts w:ascii="Times New Roman" w:hAnsi="Times New Roman" w:cs="Times New Roman"/>
          <w:sz w:val="25"/>
          <w:szCs w:val="25"/>
        </w:rPr>
        <w:t>Zatím se to nestalo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192875">
        <w:rPr>
          <w:rFonts w:ascii="Times New Roman" w:hAnsi="Times New Roman" w:cs="Times New Roman"/>
          <w:sz w:val="25"/>
          <w:szCs w:val="25"/>
        </w:rPr>
        <w:t xml:space="preserve"> ale při nedodržení pravidel může být požadováno vrácení dotace. Alokace na systém s DČOV se postupně navyšují až na současných 450 mil. V Moravskoslez</w:t>
      </w:r>
      <w:r w:rsidR="004A172B">
        <w:rPr>
          <w:rFonts w:ascii="Times New Roman" w:hAnsi="Times New Roman" w:cs="Times New Roman"/>
          <w:sz w:val="25"/>
          <w:szCs w:val="25"/>
        </w:rPr>
        <w:t>s</w:t>
      </w:r>
      <w:r w:rsidR="00192875">
        <w:rPr>
          <w:rFonts w:ascii="Times New Roman" w:hAnsi="Times New Roman" w:cs="Times New Roman"/>
          <w:sz w:val="25"/>
          <w:szCs w:val="25"/>
        </w:rPr>
        <w:t>kém kraji je nyní</w:t>
      </w:r>
      <w:r w:rsidR="004A172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A172B"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 w:rsidR="00192875">
        <w:rPr>
          <w:rFonts w:ascii="Times New Roman" w:hAnsi="Times New Roman" w:cs="Times New Roman"/>
          <w:sz w:val="25"/>
          <w:szCs w:val="25"/>
        </w:rPr>
        <w:t xml:space="preserve"> časté řešení, např.</w:t>
      </w:r>
      <w:r w:rsidR="008100D8">
        <w:rPr>
          <w:rFonts w:ascii="Times New Roman" w:hAnsi="Times New Roman" w:cs="Times New Roman"/>
          <w:sz w:val="25"/>
          <w:szCs w:val="25"/>
        </w:rPr>
        <w:t xml:space="preserve"> Litultovice, J</w:t>
      </w:r>
      <w:r w:rsidR="00FA45E2">
        <w:rPr>
          <w:rFonts w:ascii="Times New Roman" w:hAnsi="Times New Roman" w:cs="Times New Roman"/>
          <w:sz w:val="25"/>
          <w:szCs w:val="25"/>
        </w:rPr>
        <w:t>a</w:t>
      </w:r>
      <w:r w:rsidR="008100D8">
        <w:rPr>
          <w:rFonts w:ascii="Times New Roman" w:hAnsi="Times New Roman" w:cs="Times New Roman"/>
          <w:sz w:val="25"/>
          <w:szCs w:val="25"/>
        </w:rPr>
        <w:t xml:space="preserve">kartovice, </w:t>
      </w:r>
      <w:r w:rsidR="008100D8">
        <w:rPr>
          <w:rFonts w:ascii="Times New Roman" w:hAnsi="Times New Roman" w:cs="Times New Roman"/>
          <w:sz w:val="25"/>
          <w:szCs w:val="25"/>
        </w:rPr>
        <w:lastRenderedPageBreak/>
        <w:t>Rybí, tzn. na 1 DČOV 150</w:t>
      </w:r>
      <w:r w:rsidR="00FA45E2">
        <w:rPr>
          <w:rFonts w:ascii="Times New Roman" w:hAnsi="Times New Roman" w:cs="Times New Roman"/>
          <w:sz w:val="25"/>
          <w:szCs w:val="25"/>
        </w:rPr>
        <w:t xml:space="preserve"> 000</w:t>
      </w:r>
      <w:r w:rsidR="008100D8">
        <w:rPr>
          <w:rFonts w:ascii="Times New Roman" w:hAnsi="Times New Roman" w:cs="Times New Roman"/>
          <w:sz w:val="25"/>
          <w:szCs w:val="25"/>
        </w:rPr>
        <w:t xml:space="preserve"> z d</w:t>
      </w:r>
      <w:r w:rsidR="004A172B">
        <w:rPr>
          <w:rFonts w:ascii="Times New Roman" w:hAnsi="Times New Roman" w:cs="Times New Roman"/>
          <w:sz w:val="25"/>
          <w:szCs w:val="25"/>
        </w:rPr>
        <w:t>otace, 35</w:t>
      </w:r>
      <w:r w:rsidR="00FA45E2">
        <w:rPr>
          <w:rFonts w:ascii="Times New Roman" w:hAnsi="Times New Roman" w:cs="Times New Roman"/>
          <w:sz w:val="25"/>
          <w:szCs w:val="25"/>
        </w:rPr>
        <w:t xml:space="preserve"> 000</w:t>
      </w:r>
      <w:r w:rsidR="004A172B">
        <w:rPr>
          <w:rFonts w:ascii="Times New Roman" w:hAnsi="Times New Roman" w:cs="Times New Roman"/>
          <w:sz w:val="25"/>
          <w:szCs w:val="25"/>
        </w:rPr>
        <w:t xml:space="preserve"> občan a 35</w:t>
      </w:r>
      <w:r w:rsidR="00FA45E2">
        <w:rPr>
          <w:rFonts w:ascii="Times New Roman" w:hAnsi="Times New Roman" w:cs="Times New Roman"/>
          <w:sz w:val="25"/>
          <w:szCs w:val="25"/>
        </w:rPr>
        <w:t xml:space="preserve"> 000</w:t>
      </w:r>
      <w:r w:rsidR="004A172B">
        <w:rPr>
          <w:rFonts w:ascii="Times New Roman" w:hAnsi="Times New Roman" w:cs="Times New Roman"/>
          <w:sz w:val="25"/>
          <w:szCs w:val="25"/>
        </w:rPr>
        <w:t xml:space="preserve"> obec a ob</w:t>
      </w:r>
      <w:r w:rsidR="00591050">
        <w:rPr>
          <w:rFonts w:ascii="Times New Roman" w:hAnsi="Times New Roman" w:cs="Times New Roman"/>
          <w:sz w:val="25"/>
          <w:szCs w:val="25"/>
        </w:rPr>
        <w:t>e</w:t>
      </w:r>
      <w:r w:rsidR="004A172B">
        <w:rPr>
          <w:rFonts w:ascii="Times New Roman" w:hAnsi="Times New Roman" w:cs="Times New Roman"/>
          <w:sz w:val="25"/>
          <w:szCs w:val="25"/>
        </w:rPr>
        <w:t>c</w:t>
      </w:r>
      <w:r w:rsidR="008100D8">
        <w:rPr>
          <w:rFonts w:ascii="Times New Roman" w:hAnsi="Times New Roman" w:cs="Times New Roman"/>
          <w:sz w:val="25"/>
          <w:szCs w:val="25"/>
        </w:rPr>
        <w:t xml:space="preserve"> se</w:t>
      </w:r>
      <w:r w:rsidR="00591050">
        <w:rPr>
          <w:rFonts w:ascii="Times New Roman" w:hAnsi="Times New Roman" w:cs="Times New Roman"/>
          <w:sz w:val="25"/>
          <w:szCs w:val="25"/>
        </w:rPr>
        <w:t xml:space="preserve"> tak</w:t>
      </w:r>
      <w:r w:rsidR="008100D8">
        <w:rPr>
          <w:rFonts w:ascii="Times New Roman" w:hAnsi="Times New Roman" w:cs="Times New Roman"/>
          <w:sz w:val="25"/>
          <w:szCs w:val="25"/>
        </w:rPr>
        <w:t xml:space="preserve"> nezadluží. </w:t>
      </w:r>
      <w:r w:rsidR="008100D8">
        <w:rPr>
          <w:rFonts w:ascii="Times New Roman" w:hAnsi="Times New Roman" w:cs="Times New Roman"/>
          <w:sz w:val="25"/>
          <w:szCs w:val="25"/>
        </w:rPr>
        <w:tab/>
      </w:r>
    </w:p>
    <w:p w14:paraId="3646CAFC" w14:textId="77777777" w:rsidR="00346038" w:rsidRDefault="008100D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 případě řešení DČOV bez dotace si obec např. vyčlení 1 mil ročně a postupně přispívají např. 30 – 80</w:t>
      </w:r>
      <w:r w:rsidR="00FA45E2">
        <w:rPr>
          <w:rFonts w:ascii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hAnsi="Times New Roman" w:cs="Times New Roman"/>
          <w:sz w:val="25"/>
          <w:szCs w:val="25"/>
        </w:rPr>
        <w:t xml:space="preserve"> na nemovitost. Obec v zájmu urychlení pomůže občanům zajistit projektanta, dodavatele DČOV popř. i stavební firmu. Pokud máte jednotnou kana</w:t>
      </w:r>
      <w:r w:rsidR="00437F44">
        <w:rPr>
          <w:rFonts w:ascii="Times New Roman" w:hAnsi="Times New Roman" w:cs="Times New Roman"/>
          <w:sz w:val="25"/>
          <w:szCs w:val="25"/>
        </w:rPr>
        <w:t>lizaci</w:t>
      </w:r>
      <w:r w:rsidR="00FA45E2">
        <w:rPr>
          <w:rFonts w:ascii="Times New Roman" w:hAnsi="Times New Roman" w:cs="Times New Roman"/>
          <w:sz w:val="25"/>
          <w:szCs w:val="25"/>
        </w:rPr>
        <w:t xml:space="preserve"> (dešťová kanalizace)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437F44">
        <w:rPr>
          <w:rFonts w:ascii="Times New Roman" w:hAnsi="Times New Roman" w:cs="Times New Roman"/>
          <w:sz w:val="25"/>
          <w:szCs w:val="25"/>
        </w:rPr>
        <w:t xml:space="preserve"> na kterou se DČOV napojí, budete vybírat stočné a </w:t>
      </w:r>
      <w:r w:rsidR="00591050">
        <w:rPr>
          <w:rFonts w:ascii="Times New Roman" w:hAnsi="Times New Roman" w:cs="Times New Roman"/>
          <w:sz w:val="25"/>
          <w:szCs w:val="25"/>
        </w:rPr>
        <w:t>stávající</w:t>
      </w:r>
      <w:r w:rsidR="00FA45E2">
        <w:rPr>
          <w:rFonts w:ascii="Times New Roman" w:hAnsi="Times New Roman" w:cs="Times New Roman"/>
          <w:sz w:val="25"/>
          <w:szCs w:val="25"/>
        </w:rPr>
        <w:t xml:space="preserve"> jednotnou</w:t>
      </w:r>
      <w:r w:rsidR="00591050">
        <w:rPr>
          <w:rFonts w:ascii="Times New Roman" w:hAnsi="Times New Roman" w:cs="Times New Roman"/>
          <w:sz w:val="25"/>
          <w:szCs w:val="25"/>
        </w:rPr>
        <w:t xml:space="preserve"> </w:t>
      </w:r>
      <w:r w:rsidR="00437F44">
        <w:rPr>
          <w:rFonts w:ascii="Times New Roman" w:hAnsi="Times New Roman" w:cs="Times New Roman"/>
          <w:sz w:val="25"/>
          <w:szCs w:val="25"/>
        </w:rPr>
        <w:t>kanalizaci postupně opravíte. Je třeba mít na vědomí, že za vypouštěné vody zodpovídá obec.</w:t>
      </w:r>
      <w:r w:rsidR="009E57BE">
        <w:rPr>
          <w:rFonts w:ascii="Times New Roman" w:hAnsi="Times New Roman" w:cs="Times New Roman"/>
          <w:sz w:val="25"/>
          <w:szCs w:val="25"/>
        </w:rPr>
        <w:t xml:space="preserve"> Za příspěvek si obec může stanovit podmínky. Je také dobré</w:t>
      </w:r>
      <w:r w:rsidR="00346038">
        <w:rPr>
          <w:rFonts w:ascii="Times New Roman" w:hAnsi="Times New Roman" w:cs="Times New Roman"/>
          <w:sz w:val="25"/>
          <w:szCs w:val="25"/>
        </w:rPr>
        <w:t xml:space="preserve"> vždy</w:t>
      </w:r>
      <w:r w:rsidR="009E57BE">
        <w:rPr>
          <w:rFonts w:ascii="Times New Roman" w:hAnsi="Times New Roman" w:cs="Times New Roman"/>
          <w:sz w:val="25"/>
          <w:szCs w:val="25"/>
        </w:rPr>
        <w:t xml:space="preserve"> připomínat</w:t>
      </w:r>
      <w:r w:rsidR="00346038">
        <w:rPr>
          <w:rFonts w:ascii="Times New Roman" w:hAnsi="Times New Roman" w:cs="Times New Roman"/>
          <w:sz w:val="25"/>
          <w:szCs w:val="25"/>
        </w:rPr>
        <w:t xml:space="preserve">, že občan si dle zákona odpovídá za likvidaci odpadů a obec mu v tom jen pomáhá. Nový vodní zákon chystá zpřísnění i v tom, že obce, které </w:t>
      </w:r>
      <w:r w:rsidR="008565F8">
        <w:rPr>
          <w:rFonts w:ascii="Times New Roman" w:hAnsi="Times New Roman" w:cs="Times New Roman"/>
          <w:sz w:val="25"/>
          <w:szCs w:val="25"/>
        </w:rPr>
        <w:t>vypouští do vodotečí</w:t>
      </w:r>
      <w:r w:rsidR="00346038">
        <w:rPr>
          <w:rFonts w:ascii="Times New Roman" w:hAnsi="Times New Roman" w:cs="Times New Roman"/>
          <w:sz w:val="25"/>
          <w:szCs w:val="25"/>
        </w:rPr>
        <w:t xml:space="preserve">, </w:t>
      </w:r>
      <w:r w:rsidR="008565F8">
        <w:rPr>
          <w:rFonts w:ascii="Times New Roman" w:hAnsi="Times New Roman" w:cs="Times New Roman"/>
          <w:sz w:val="25"/>
          <w:szCs w:val="25"/>
        </w:rPr>
        <w:t xml:space="preserve">budou </w:t>
      </w:r>
      <w:r w:rsidR="00346038">
        <w:rPr>
          <w:rFonts w:ascii="Times New Roman" w:hAnsi="Times New Roman" w:cs="Times New Roman"/>
          <w:sz w:val="25"/>
          <w:szCs w:val="25"/>
        </w:rPr>
        <w:t>odebírat vzorky a zadávat</w:t>
      </w:r>
      <w:r w:rsidR="004A172B">
        <w:rPr>
          <w:rFonts w:ascii="Times New Roman" w:hAnsi="Times New Roman" w:cs="Times New Roman"/>
          <w:sz w:val="25"/>
          <w:szCs w:val="25"/>
        </w:rPr>
        <w:t xml:space="preserve"> je</w:t>
      </w:r>
      <w:r w:rsidR="00346038">
        <w:rPr>
          <w:rFonts w:ascii="Times New Roman" w:hAnsi="Times New Roman" w:cs="Times New Roman"/>
          <w:sz w:val="25"/>
          <w:szCs w:val="25"/>
        </w:rPr>
        <w:t xml:space="preserve"> do celostátní aplikace</w:t>
      </w:r>
      <w:r w:rsidR="004A172B">
        <w:rPr>
          <w:rFonts w:ascii="Times New Roman" w:hAnsi="Times New Roman" w:cs="Times New Roman"/>
          <w:sz w:val="25"/>
          <w:szCs w:val="25"/>
        </w:rPr>
        <w:t>, z níž budou vyhodnocovány.</w:t>
      </w:r>
      <w:r w:rsidR="00346038">
        <w:rPr>
          <w:rFonts w:ascii="Times New Roman" w:hAnsi="Times New Roman" w:cs="Times New Roman"/>
          <w:sz w:val="25"/>
          <w:szCs w:val="25"/>
        </w:rPr>
        <w:t xml:space="preserve"> </w:t>
      </w:r>
      <w:r w:rsidR="004A172B">
        <w:rPr>
          <w:rFonts w:ascii="Times New Roman" w:hAnsi="Times New Roman" w:cs="Times New Roman"/>
          <w:sz w:val="25"/>
          <w:szCs w:val="25"/>
        </w:rPr>
        <w:t>B</w:t>
      </w:r>
      <w:r w:rsidR="00346038">
        <w:rPr>
          <w:rFonts w:ascii="Times New Roman" w:hAnsi="Times New Roman" w:cs="Times New Roman"/>
          <w:sz w:val="25"/>
          <w:szCs w:val="25"/>
        </w:rPr>
        <w:t>udou se více hlídat i velké čistírny.</w:t>
      </w:r>
    </w:p>
    <w:p w14:paraId="54E5F678" w14:textId="77777777" w:rsidR="00091BF8" w:rsidRDefault="00346038" w:rsidP="00BB7B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Projektování centrálního systému obvykle trvá 2 – 3 roky, prováděcí dokumentace ½ roku,</w:t>
      </w:r>
      <w:r w:rsidR="009C1980">
        <w:rPr>
          <w:rFonts w:ascii="Times New Roman" w:hAnsi="Times New Roman" w:cs="Times New Roman"/>
          <w:sz w:val="25"/>
          <w:szCs w:val="25"/>
        </w:rPr>
        <w:t xml:space="preserve"> čas na smlouvy s občany a</w:t>
      </w:r>
      <w:r>
        <w:rPr>
          <w:rFonts w:ascii="Times New Roman" w:hAnsi="Times New Roman" w:cs="Times New Roman"/>
          <w:sz w:val="25"/>
          <w:szCs w:val="25"/>
        </w:rPr>
        <w:t xml:space="preserve"> mohou to zkomplikovat spory o pozemky apod.</w:t>
      </w:r>
      <w:r w:rsidR="009C1980">
        <w:rPr>
          <w:rFonts w:ascii="Times New Roman" w:hAnsi="Times New Roman" w:cs="Times New Roman"/>
          <w:sz w:val="25"/>
          <w:szCs w:val="25"/>
        </w:rPr>
        <w:t xml:space="preserve"> Programovací období končí 2027. </w:t>
      </w:r>
      <w:proofErr w:type="spellStart"/>
      <w:r w:rsidR="009C1980">
        <w:rPr>
          <w:rFonts w:ascii="Times New Roman" w:hAnsi="Times New Roman" w:cs="Times New Roman"/>
          <w:sz w:val="25"/>
          <w:szCs w:val="25"/>
        </w:rPr>
        <w:t>M</w:t>
      </w:r>
      <w:r w:rsidR="000B7C2F">
        <w:rPr>
          <w:rFonts w:ascii="Times New Roman" w:hAnsi="Times New Roman" w:cs="Times New Roman"/>
          <w:sz w:val="25"/>
          <w:szCs w:val="25"/>
        </w:rPr>
        <w:t>Z</w:t>
      </w:r>
      <w:r w:rsidR="009C1980">
        <w:rPr>
          <w:rFonts w:ascii="Times New Roman" w:hAnsi="Times New Roman" w:cs="Times New Roman"/>
          <w:sz w:val="25"/>
          <w:szCs w:val="25"/>
        </w:rPr>
        <w:t>e</w:t>
      </w:r>
      <w:proofErr w:type="spellEnd"/>
      <w:r w:rsidR="009C1980">
        <w:rPr>
          <w:rFonts w:ascii="Times New Roman" w:hAnsi="Times New Roman" w:cs="Times New Roman"/>
          <w:sz w:val="25"/>
          <w:szCs w:val="25"/>
        </w:rPr>
        <w:t xml:space="preserve"> dává každý rok 1 – 1,5 mld. Tam je šance větší. V každém případě je dobré být připraven na vše, může se stát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9C1980">
        <w:rPr>
          <w:rFonts w:ascii="Times New Roman" w:hAnsi="Times New Roman" w:cs="Times New Roman"/>
          <w:sz w:val="25"/>
          <w:szCs w:val="25"/>
        </w:rPr>
        <w:t xml:space="preserve"> že budete projektovat do šuplíku. Varianta, kdy vám pomůže VAK a vy mu dílo následně předáte, pro Vás </w:t>
      </w:r>
      <w:r w:rsidR="004A172B">
        <w:rPr>
          <w:rFonts w:ascii="Times New Roman" w:hAnsi="Times New Roman" w:cs="Times New Roman"/>
          <w:sz w:val="25"/>
          <w:szCs w:val="25"/>
        </w:rPr>
        <w:t>přijatelná</w:t>
      </w:r>
      <w:r w:rsidR="009C1980">
        <w:rPr>
          <w:rFonts w:ascii="Times New Roman" w:hAnsi="Times New Roman" w:cs="Times New Roman"/>
          <w:sz w:val="25"/>
          <w:szCs w:val="25"/>
        </w:rPr>
        <w:t xml:space="preserve"> asi nebude.  </w:t>
      </w:r>
    </w:p>
    <w:p w14:paraId="152D3A08" w14:textId="77777777" w:rsidR="00301610" w:rsidRDefault="008565F8" w:rsidP="004A17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Centrální kanalizace představuje pro občany menší starost ovšem za poměrně vysoké stočné, které by se mělo postupně zvedat, ideálně o inflaci.</w:t>
      </w:r>
      <w:r w:rsidR="00682F7E">
        <w:rPr>
          <w:rFonts w:ascii="Times New Roman" w:hAnsi="Times New Roman" w:cs="Times New Roman"/>
          <w:sz w:val="25"/>
          <w:szCs w:val="25"/>
        </w:rPr>
        <w:t xml:space="preserve"> Je třeba počítat zhruba se 30 m3 odpadní vody na občana za rok. Pokud tak například zvednete stočné o 1 korunu</w:t>
      </w:r>
      <w:r w:rsidR="004A172B">
        <w:rPr>
          <w:rFonts w:ascii="Times New Roman" w:hAnsi="Times New Roman" w:cs="Times New Roman"/>
          <w:sz w:val="25"/>
          <w:szCs w:val="25"/>
        </w:rPr>
        <w:t>,</w:t>
      </w:r>
      <w:r w:rsidR="00682F7E">
        <w:rPr>
          <w:rFonts w:ascii="Times New Roman" w:hAnsi="Times New Roman" w:cs="Times New Roman"/>
          <w:sz w:val="25"/>
          <w:szCs w:val="25"/>
        </w:rPr>
        <w:t xml:space="preserve"> činí to pro občana 30 Kč za rok. V zájmu co největší efektivity je třeba maximální zapojení občanů, aby nedošlo ke krácení dotace. U tohoto systému je též potřeba počítat s nečekanými výdaji ve výši 10 – 15%, např. na opravy stávající kanalizace, protože pokud máte jednotnou kanalizaci, je to stále váš majetek a musíte se o něj starat</w:t>
      </w:r>
      <w:r w:rsidR="00485ECB">
        <w:rPr>
          <w:rFonts w:ascii="Times New Roman" w:hAnsi="Times New Roman" w:cs="Times New Roman"/>
          <w:sz w:val="25"/>
          <w:szCs w:val="25"/>
        </w:rPr>
        <w:t xml:space="preserve"> a dotace na to neexistují</w:t>
      </w:r>
      <w:r w:rsidR="00682F7E">
        <w:rPr>
          <w:rFonts w:ascii="Times New Roman" w:hAnsi="Times New Roman" w:cs="Times New Roman"/>
          <w:sz w:val="25"/>
          <w:szCs w:val="25"/>
        </w:rPr>
        <w:t>. U kanalizace z</w:t>
      </w:r>
      <w:r w:rsidR="00485ECB">
        <w:rPr>
          <w:rFonts w:ascii="Times New Roman" w:hAnsi="Times New Roman" w:cs="Times New Roman"/>
          <w:sz w:val="25"/>
          <w:szCs w:val="25"/>
        </w:rPr>
        <w:t> </w:t>
      </w:r>
      <w:r w:rsidR="00682F7E">
        <w:rPr>
          <w:rFonts w:ascii="Times New Roman" w:hAnsi="Times New Roman" w:cs="Times New Roman"/>
          <w:sz w:val="25"/>
          <w:szCs w:val="25"/>
        </w:rPr>
        <w:t>50</w:t>
      </w:r>
      <w:r w:rsidR="00485ECB">
        <w:rPr>
          <w:rFonts w:ascii="Times New Roman" w:hAnsi="Times New Roman" w:cs="Times New Roman"/>
          <w:sz w:val="25"/>
          <w:szCs w:val="25"/>
        </w:rPr>
        <w:t>.</w:t>
      </w:r>
      <w:r w:rsidR="00682F7E">
        <w:rPr>
          <w:rFonts w:ascii="Times New Roman" w:hAnsi="Times New Roman" w:cs="Times New Roman"/>
          <w:sz w:val="25"/>
          <w:szCs w:val="25"/>
        </w:rPr>
        <w:t xml:space="preserve"> - 70. let, je obvykle problém, že pokud se </w:t>
      </w:r>
      <w:proofErr w:type="gramStart"/>
      <w:r w:rsidR="00682F7E">
        <w:rPr>
          <w:rFonts w:ascii="Times New Roman" w:hAnsi="Times New Roman" w:cs="Times New Roman"/>
          <w:sz w:val="25"/>
          <w:szCs w:val="25"/>
        </w:rPr>
        <w:t>odkryje</w:t>
      </w:r>
      <w:r w:rsidR="00485ECB">
        <w:rPr>
          <w:rFonts w:ascii="Times New Roman" w:hAnsi="Times New Roman" w:cs="Times New Roman"/>
          <w:sz w:val="25"/>
          <w:szCs w:val="25"/>
        </w:rPr>
        <w:t xml:space="preserve">  a</w:t>
      </w:r>
      <w:proofErr w:type="gramEnd"/>
      <w:r w:rsidR="00485ECB">
        <w:rPr>
          <w:rFonts w:ascii="Times New Roman" w:hAnsi="Times New Roman" w:cs="Times New Roman"/>
          <w:sz w:val="25"/>
          <w:szCs w:val="25"/>
        </w:rPr>
        <w:t xml:space="preserve"> opět zakryje, dojde</w:t>
      </w:r>
      <w:r w:rsidR="004A172B">
        <w:rPr>
          <w:rFonts w:ascii="Times New Roman" w:hAnsi="Times New Roman" w:cs="Times New Roman"/>
          <w:sz w:val="25"/>
          <w:szCs w:val="25"/>
        </w:rPr>
        <w:t xml:space="preserve"> následně</w:t>
      </w:r>
      <w:r w:rsidR="00485ECB">
        <w:rPr>
          <w:rFonts w:ascii="Times New Roman" w:hAnsi="Times New Roman" w:cs="Times New Roman"/>
          <w:sz w:val="25"/>
          <w:szCs w:val="25"/>
        </w:rPr>
        <w:t xml:space="preserve"> k její destrukci. Je vhodné ji při odkrytí vždy rovnou opravit i když se to prodraží, nemusíte to ale pak následně řešit.</w:t>
      </w:r>
    </w:p>
    <w:p w14:paraId="0317EF9F" w14:textId="77777777" w:rsidR="007950F1" w:rsidRDefault="00485ECB" w:rsidP="004A17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U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můžete </w:t>
      </w:r>
      <w:r w:rsidR="004A172B">
        <w:rPr>
          <w:rFonts w:ascii="Times New Roman" w:hAnsi="Times New Roman" w:cs="Times New Roman"/>
          <w:sz w:val="25"/>
          <w:szCs w:val="25"/>
        </w:rPr>
        <w:t>v první fázi např.</w:t>
      </w:r>
      <w:r>
        <w:rPr>
          <w:rFonts w:ascii="Times New Roman" w:hAnsi="Times New Roman" w:cs="Times New Roman"/>
          <w:sz w:val="25"/>
          <w:szCs w:val="25"/>
        </w:rPr>
        <w:t xml:space="preserve"> vyřešit 30% obce, </w:t>
      </w:r>
      <w:r w:rsidR="00190EDD">
        <w:rPr>
          <w:rFonts w:ascii="Times New Roman" w:hAnsi="Times New Roman" w:cs="Times New Roman"/>
          <w:sz w:val="25"/>
          <w:szCs w:val="25"/>
        </w:rPr>
        <w:t xml:space="preserve">což </w:t>
      </w:r>
      <w:r>
        <w:rPr>
          <w:rFonts w:ascii="Times New Roman" w:hAnsi="Times New Roman" w:cs="Times New Roman"/>
          <w:sz w:val="25"/>
          <w:szCs w:val="25"/>
        </w:rPr>
        <w:t xml:space="preserve">ale může vzbudit nevoli mezi řešenými a neřešenými občany.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je výhodou pro méně movité lidi, protože se dostanou </w:t>
      </w:r>
      <w:r w:rsidR="007950F1">
        <w:rPr>
          <w:rFonts w:ascii="Times New Roman" w:hAnsi="Times New Roman" w:cs="Times New Roman"/>
          <w:sz w:val="25"/>
          <w:szCs w:val="25"/>
        </w:rPr>
        <w:t>ke kvalitní čistírně za málo peněz. Pro obec zůstává otázkou, zda vybírat částku za občana či čistírnu. Částka za čistírnu je sice solidární, ale za mě je správné vybírat za čistírnu</w:t>
      </w:r>
      <w:r w:rsidR="00307A49">
        <w:rPr>
          <w:rFonts w:ascii="Times New Roman" w:hAnsi="Times New Roman" w:cs="Times New Roman"/>
          <w:sz w:val="25"/>
          <w:szCs w:val="25"/>
        </w:rPr>
        <w:t xml:space="preserve"> nikoliv za občana</w:t>
      </w:r>
      <w:r w:rsidR="007950F1">
        <w:rPr>
          <w:rFonts w:ascii="Times New Roman" w:hAnsi="Times New Roman" w:cs="Times New Roman"/>
          <w:sz w:val="25"/>
          <w:szCs w:val="25"/>
        </w:rPr>
        <w:t>. Obce obvykle volí částku 6500 Kč</w:t>
      </w:r>
      <w:r w:rsidR="00307A49">
        <w:rPr>
          <w:rFonts w:ascii="Times New Roman" w:hAnsi="Times New Roman" w:cs="Times New Roman"/>
          <w:sz w:val="25"/>
          <w:szCs w:val="25"/>
        </w:rPr>
        <w:t xml:space="preserve"> / rok</w:t>
      </w:r>
      <w:r w:rsidR="007950F1">
        <w:rPr>
          <w:rFonts w:ascii="Times New Roman" w:hAnsi="Times New Roman" w:cs="Times New Roman"/>
          <w:sz w:val="25"/>
          <w:szCs w:val="25"/>
        </w:rPr>
        <w:t xml:space="preserve"> s tím, že v tom je započítán servis, rozbory, revize, likvidace kalu a fond oprav.</w:t>
      </w:r>
    </w:p>
    <w:p w14:paraId="48504868" w14:textId="77777777" w:rsidR="00485ECB" w:rsidRDefault="007950F1" w:rsidP="004A17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Pokud budete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financovat z rozpočtu, lze očekávat, že se zapojí movitější lidé, nebo lidé, které něco tíží.</w:t>
      </w:r>
      <w:r w:rsidR="00D3152F">
        <w:rPr>
          <w:rFonts w:ascii="Times New Roman" w:hAnsi="Times New Roman" w:cs="Times New Roman"/>
          <w:sz w:val="25"/>
          <w:szCs w:val="25"/>
        </w:rPr>
        <w:t xml:space="preserve"> Starší občané, kterým se o to např. nepostarají děti, se často nezapojí, řeknou si, že už to nějak dožijí, nebo na to opravdu nemají. Jako příklad </w:t>
      </w:r>
      <w:proofErr w:type="spellStart"/>
      <w:r w:rsidR="00D3152F"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 w:rsidR="00D3152F">
        <w:rPr>
          <w:rFonts w:ascii="Times New Roman" w:hAnsi="Times New Roman" w:cs="Times New Roman"/>
          <w:sz w:val="25"/>
          <w:szCs w:val="25"/>
        </w:rPr>
        <w:t xml:space="preserve"> mohu uvést obec Čistá u Litomyšle</w:t>
      </w:r>
      <w:r w:rsidR="00593A0A">
        <w:rPr>
          <w:rFonts w:ascii="Times New Roman" w:hAnsi="Times New Roman" w:cs="Times New Roman"/>
          <w:sz w:val="25"/>
          <w:szCs w:val="25"/>
        </w:rPr>
        <w:t xml:space="preserve"> (pozn. podrobnosti projektu lze nalézt na stránkách obce Čistá u Litomyšle)</w:t>
      </w:r>
      <w:r w:rsidR="00D3152F">
        <w:rPr>
          <w:rFonts w:ascii="Times New Roman" w:hAnsi="Times New Roman" w:cs="Times New Roman"/>
          <w:sz w:val="25"/>
          <w:szCs w:val="25"/>
        </w:rPr>
        <w:t xml:space="preserve"> s 1 000. obyvateli. Měli našetřeno a </w:t>
      </w:r>
      <w:r w:rsidR="00307A49">
        <w:rPr>
          <w:rFonts w:ascii="Times New Roman" w:hAnsi="Times New Roman" w:cs="Times New Roman"/>
          <w:sz w:val="25"/>
          <w:szCs w:val="25"/>
        </w:rPr>
        <w:t xml:space="preserve">další </w:t>
      </w:r>
      <w:r w:rsidR="00D3152F">
        <w:rPr>
          <w:rFonts w:ascii="Times New Roman" w:hAnsi="Times New Roman" w:cs="Times New Roman"/>
          <w:sz w:val="25"/>
          <w:szCs w:val="25"/>
        </w:rPr>
        <w:t xml:space="preserve">majetek </w:t>
      </w:r>
      <w:r w:rsidR="00696FCE">
        <w:rPr>
          <w:rFonts w:ascii="Times New Roman" w:hAnsi="Times New Roman" w:cs="Times New Roman"/>
          <w:sz w:val="25"/>
          <w:szCs w:val="25"/>
        </w:rPr>
        <w:t>a tím možnost v</w:t>
      </w:r>
      <w:r w:rsidR="00307A49">
        <w:rPr>
          <w:rFonts w:ascii="Times New Roman" w:hAnsi="Times New Roman" w:cs="Times New Roman"/>
          <w:sz w:val="25"/>
          <w:szCs w:val="25"/>
        </w:rPr>
        <w:t>ýhodné půjčky.</w:t>
      </w:r>
      <w:r w:rsidR="001F1453">
        <w:rPr>
          <w:rFonts w:ascii="Times New Roman" w:hAnsi="Times New Roman" w:cs="Times New Roman"/>
          <w:sz w:val="25"/>
          <w:szCs w:val="25"/>
        </w:rPr>
        <w:t xml:space="preserve"> </w:t>
      </w:r>
      <w:r w:rsidR="00307A49">
        <w:rPr>
          <w:rFonts w:ascii="Times New Roman" w:hAnsi="Times New Roman" w:cs="Times New Roman"/>
          <w:sz w:val="25"/>
          <w:szCs w:val="25"/>
        </w:rPr>
        <w:t>V</w:t>
      </w:r>
      <w:r w:rsidR="001F1453">
        <w:rPr>
          <w:rFonts w:ascii="Times New Roman" w:hAnsi="Times New Roman" w:cs="Times New Roman"/>
          <w:sz w:val="25"/>
          <w:szCs w:val="25"/>
        </w:rPr>
        <w:t xml:space="preserve"> zájmu úspor však nakonec přes původní plány zvolili </w:t>
      </w:r>
      <w:proofErr w:type="spellStart"/>
      <w:r w:rsidR="001F1453"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 w:rsidR="001F1453">
        <w:rPr>
          <w:rFonts w:ascii="Times New Roman" w:hAnsi="Times New Roman" w:cs="Times New Roman"/>
          <w:sz w:val="25"/>
          <w:szCs w:val="25"/>
        </w:rPr>
        <w:t xml:space="preserve">. Mají </w:t>
      </w:r>
      <w:r w:rsidR="001F1453">
        <w:rPr>
          <w:rFonts w:ascii="Times New Roman" w:hAnsi="Times New Roman" w:cs="Times New Roman"/>
          <w:sz w:val="25"/>
          <w:szCs w:val="25"/>
        </w:rPr>
        <w:lastRenderedPageBreak/>
        <w:t xml:space="preserve">povoleno 200 čistíren. U </w:t>
      </w:r>
      <w:proofErr w:type="spellStart"/>
      <w:r w:rsidR="001F1453"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 w:rsidR="001F1453">
        <w:rPr>
          <w:rFonts w:ascii="Times New Roman" w:hAnsi="Times New Roman" w:cs="Times New Roman"/>
          <w:sz w:val="25"/>
          <w:szCs w:val="25"/>
        </w:rPr>
        <w:t xml:space="preserve"> může být problém s kladným hydrogeologickým posudkem, čistírna se vsakem musí být min. 12 m od studny a plocha</w:t>
      </w:r>
      <w:r w:rsidR="00307A49">
        <w:rPr>
          <w:rFonts w:ascii="Times New Roman" w:hAnsi="Times New Roman" w:cs="Times New Roman"/>
          <w:sz w:val="25"/>
          <w:szCs w:val="25"/>
        </w:rPr>
        <w:t xml:space="preserve"> pozemku</w:t>
      </w:r>
      <w:r w:rsidR="001F1453">
        <w:rPr>
          <w:rFonts w:ascii="Times New Roman" w:hAnsi="Times New Roman" w:cs="Times New Roman"/>
          <w:sz w:val="25"/>
          <w:szCs w:val="25"/>
        </w:rPr>
        <w:t xml:space="preserve"> 400 m2, což je mnohdy problém</w:t>
      </w:r>
      <w:r w:rsidR="00307A49">
        <w:rPr>
          <w:rFonts w:ascii="Times New Roman" w:hAnsi="Times New Roman" w:cs="Times New Roman"/>
          <w:sz w:val="25"/>
          <w:szCs w:val="25"/>
        </w:rPr>
        <w:t xml:space="preserve"> a</w:t>
      </w:r>
      <w:r w:rsidR="001F1453">
        <w:rPr>
          <w:rFonts w:ascii="Times New Roman" w:hAnsi="Times New Roman" w:cs="Times New Roman"/>
          <w:sz w:val="25"/>
          <w:szCs w:val="25"/>
        </w:rPr>
        <w:t xml:space="preserve"> vysoká spodní voda rovněž. Zalévání zeleniny z DČOV se bez dalších opatření moc nedoporučuje.</w:t>
      </w:r>
      <w:r w:rsidR="0023010D">
        <w:rPr>
          <w:rFonts w:ascii="Times New Roman" w:hAnsi="Times New Roman" w:cs="Times New Roman"/>
          <w:sz w:val="25"/>
          <w:szCs w:val="25"/>
        </w:rPr>
        <w:t xml:space="preserve"> Určit</w:t>
      </w:r>
      <w:r w:rsidR="00307A49">
        <w:rPr>
          <w:rFonts w:ascii="Times New Roman" w:hAnsi="Times New Roman" w:cs="Times New Roman"/>
          <w:sz w:val="25"/>
          <w:szCs w:val="25"/>
        </w:rPr>
        <w:t>ou</w:t>
      </w:r>
      <w:r w:rsidR="0023010D">
        <w:rPr>
          <w:rFonts w:ascii="Times New Roman" w:hAnsi="Times New Roman" w:cs="Times New Roman"/>
          <w:sz w:val="25"/>
          <w:szCs w:val="25"/>
        </w:rPr>
        <w:t xml:space="preserve"> </w:t>
      </w:r>
      <w:r w:rsidR="00307A49">
        <w:rPr>
          <w:rFonts w:ascii="Times New Roman" w:hAnsi="Times New Roman" w:cs="Times New Roman"/>
          <w:sz w:val="25"/>
          <w:szCs w:val="25"/>
        </w:rPr>
        <w:t>komplikaci</w:t>
      </w:r>
      <w:r w:rsidR="0023010D">
        <w:rPr>
          <w:rFonts w:ascii="Times New Roman" w:hAnsi="Times New Roman" w:cs="Times New Roman"/>
          <w:sz w:val="25"/>
          <w:szCs w:val="25"/>
        </w:rPr>
        <w:t xml:space="preserve"> představuje i likvidace kalu.</w:t>
      </w:r>
    </w:p>
    <w:p w14:paraId="4AF6869D" w14:textId="77777777" w:rsidR="002E0117" w:rsidRDefault="003D04AE" w:rsidP="004A17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Centrální systém je za mě dobrá cesta, ale představuje velké pořizovací i provozní náklady, které vás budou tížit napořád. </w:t>
      </w:r>
      <w:r w:rsidR="000C39EB">
        <w:rPr>
          <w:rFonts w:ascii="Times New Roman" w:hAnsi="Times New Roman" w:cs="Times New Roman"/>
          <w:sz w:val="25"/>
          <w:szCs w:val="25"/>
        </w:rPr>
        <w:t>Je třeba počítat s větším stočným a</w:t>
      </w:r>
      <w:r w:rsidR="00307A49">
        <w:rPr>
          <w:rFonts w:ascii="Times New Roman" w:hAnsi="Times New Roman" w:cs="Times New Roman"/>
          <w:sz w:val="25"/>
          <w:szCs w:val="25"/>
        </w:rPr>
        <w:t xml:space="preserve"> </w:t>
      </w:r>
      <w:r w:rsidR="000C39EB">
        <w:rPr>
          <w:rFonts w:ascii="Times New Roman" w:hAnsi="Times New Roman" w:cs="Times New Roman"/>
          <w:sz w:val="25"/>
          <w:szCs w:val="25"/>
        </w:rPr>
        <w:t>občas</w:t>
      </w:r>
      <w:r w:rsidR="00307A49">
        <w:rPr>
          <w:rFonts w:ascii="Times New Roman" w:hAnsi="Times New Roman" w:cs="Times New Roman"/>
          <w:sz w:val="25"/>
          <w:szCs w:val="25"/>
        </w:rPr>
        <w:t xml:space="preserve"> výdaji za</w:t>
      </w:r>
      <w:r w:rsidR="00D36B03">
        <w:rPr>
          <w:rFonts w:ascii="Times New Roman" w:hAnsi="Times New Roman" w:cs="Times New Roman"/>
          <w:sz w:val="25"/>
          <w:szCs w:val="25"/>
        </w:rPr>
        <w:t xml:space="preserve"> nové</w:t>
      </w:r>
      <w:r w:rsidR="000C39EB">
        <w:rPr>
          <w:rFonts w:ascii="Times New Roman" w:hAnsi="Times New Roman" w:cs="Times New Roman"/>
          <w:sz w:val="25"/>
          <w:szCs w:val="25"/>
        </w:rPr>
        <w:t xml:space="preserve"> čerpadlo.</w:t>
      </w:r>
      <w:r w:rsidR="00A80298">
        <w:rPr>
          <w:rFonts w:ascii="Times New Roman" w:hAnsi="Times New Roman" w:cs="Times New Roman"/>
          <w:sz w:val="25"/>
          <w:szCs w:val="25"/>
        </w:rPr>
        <w:t xml:space="preserve"> Pokud je to možné</w:t>
      </w:r>
      <w:r w:rsidR="00307A49">
        <w:rPr>
          <w:rFonts w:ascii="Times New Roman" w:hAnsi="Times New Roman" w:cs="Times New Roman"/>
          <w:sz w:val="25"/>
          <w:szCs w:val="25"/>
        </w:rPr>
        <w:t>,</w:t>
      </w:r>
      <w:r w:rsidR="00A80298">
        <w:rPr>
          <w:rFonts w:ascii="Times New Roman" w:hAnsi="Times New Roman" w:cs="Times New Roman"/>
          <w:sz w:val="25"/>
          <w:szCs w:val="25"/>
        </w:rPr>
        <w:t xml:space="preserve"> doporučuje se spíš gravitační systém, který lze s tlakovým zkombinovat, to ale může vzbudit nevoli občanů napojených na</w:t>
      </w:r>
      <w:r w:rsidR="00307A49">
        <w:rPr>
          <w:rFonts w:ascii="Times New Roman" w:hAnsi="Times New Roman" w:cs="Times New Roman"/>
          <w:sz w:val="25"/>
          <w:szCs w:val="25"/>
        </w:rPr>
        <w:t xml:space="preserve"> část obce kde je </w:t>
      </w:r>
      <w:proofErr w:type="spellStart"/>
      <w:r w:rsidR="00A80298">
        <w:rPr>
          <w:rFonts w:ascii="Times New Roman" w:hAnsi="Times New Roman" w:cs="Times New Roman"/>
          <w:sz w:val="25"/>
          <w:szCs w:val="25"/>
        </w:rPr>
        <w:t>tlakovk</w:t>
      </w:r>
      <w:r w:rsidR="00307A49">
        <w:rPr>
          <w:rFonts w:ascii="Times New Roman" w:hAnsi="Times New Roman" w:cs="Times New Roman"/>
          <w:sz w:val="25"/>
          <w:szCs w:val="25"/>
        </w:rPr>
        <w:t>a</w:t>
      </w:r>
      <w:proofErr w:type="spellEnd"/>
      <w:r w:rsidR="00A80298">
        <w:rPr>
          <w:rFonts w:ascii="Times New Roman" w:hAnsi="Times New Roman" w:cs="Times New Roman"/>
          <w:sz w:val="25"/>
          <w:szCs w:val="25"/>
        </w:rPr>
        <w:t>. Skutečností je, že lidé s placením za mobil či TV nemívají problém, ale v</w:t>
      </w:r>
      <w:r w:rsidR="00307A49">
        <w:rPr>
          <w:rFonts w:ascii="Times New Roman" w:hAnsi="Times New Roman" w:cs="Times New Roman"/>
          <w:sz w:val="25"/>
          <w:szCs w:val="25"/>
        </w:rPr>
        <w:t> </w:t>
      </w:r>
      <w:r w:rsidR="00A80298">
        <w:rPr>
          <w:rFonts w:ascii="Times New Roman" w:hAnsi="Times New Roman" w:cs="Times New Roman"/>
          <w:sz w:val="25"/>
          <w:szCs w:val="25"/>
        </w:rPr>
        <w:t>případě</w:t>
      </w:r>
      <w:r w:rsidR="00307A49">
        <w:rPr>
          <w:rFonts w:ascii="Times New Roman" w:hAnsi="Times New Roman" w:cs="Times New Roman"/>
          <w:sz w:val="25"/>
          <w:szCs w:val="25"/>
        </w:rPr>
        <w:t xml:space="preserve"> platby za</w:t>
      </w:r>
      <w:r w:rsidR="00A80298">
        <w:rPr>
          <w:rFonts w:ascii="Times New Roman" w:hAnsi="Times New Roman" w:cs="Times New Roman"/>
          <w:sz w:val="25"/>
          <w:szCs w:val="25"/>
        </w:rPr>
        <w:t xml:space="preserve"> odpad</w:t>
      </w:r>
      <w:r w:rsidR="00307A49">
        <w:rPr>
          <w:rFonts w:ascii="Times New Roman" w:hAnsi="Times New Roman" w:cs="Times New Roman"/>
          <w:sz w:val="25"/>
          <w:szCs w:val="25"/>
        </w:rPr>
        <w:t xml:space="preserve"> </w:t>
      </w:r>
      <w:r w:rsidR="00A80298">
        <w:rPr>
          <w:rFonts w:ascii="Times New Roman" w:hAnsi="Times New Roman" w:cs="Times New Roman"/>
          <w:sz w:val="25"/>
          <w:szCs w:val="25"/>
        </w:rPr>
        <w:t xml:space="preserve">ano. </w:t>
      </w:r>
      <w:r w:rsidR="00D36B03">
        <w:rPr>
          <w:rFonts w:ascii="Times New Roman" w:hAnsi="Times New Roman" w:cs="Times New Roman"/>
          <w:sz w:val="25"/>
          <w:szCs w:val="25"/>
        </w:rPr>
        <w:t>Napájení čerpadel u nemovitostí lze</w:t>
      </w:r>
      <w:r w:rsidR="00A46854">
        <w:rPr>
          <w:rFonts w:ascii="Times New Roman" w:hAnsi="Times New Roman" w:cs="Times New Roman"/>
          <w:sz w:val="25"/>
          <w:szCs w:val="25"/>
        </w:rPr>
        <w:t xml:space="preserve"> sice řešit smyčkováním centrálně, ale lepší, levnější a častější je napájení z dané nemovitosti. Těžko řešitelné jsou</w:t>
      </w:r>
      <w:r w:rsidR="00307A49">
        <w:rPr>
          <w:rFonts w:ascii="Times New Roman" w:hAnsi="Times New Roman" w:cs="Times New Roman"/>
          <w:sz w:val="25"/>
          <w:szCs w:val="25"/>
        </w:rPr>
        <w:t xml:space="preserve"> u tlakové kanalizace</w:t>
      </w:r>
      <w:r w:rsidR="002E0117">
        <w:rPr>
          <w:rFonts w:ascii="Times New Roman" w:hAnsi="Times New Roman" w:cs="Times New Roman"/>
          <w:sz w:val="25"/>
          <w:szCs w:val="25"/>
        </w:rPr>
        <w:t xml:space="preserve"> delší výpadky proudu</w:t>
      </w:r>
      <w:r w:rsidR="00307A49">
        <w:rPr>
          <w:rFonts w:ascii="Times New Roman" w:hAnsi="Times New Roman" w:cs="Times New Roman"/>
          <w:sz w:val="25"/>
          <w:szCs w:val="25"/>
        </w:rPr>
        <w:t>,</w:t>
      </w:r>
      <w:r w:rsidR="002E0117">
        <w:rPr>
          <w:rFonts w:ascii="Times New Roman" w:hAnsi="Times New Roman" w:cs="Times New Roman"/>
          <w:sz w:val="25"/>
          <w:szCs w:val="25"/>
        </w:rPr>
        <w:t xml:space="preserve"> je nutno vypracovat krizový plán. </w:t>
      </w:r>
    </w:p>
    <w:p w14:paraId="6E9714CA" w14:textId="77777777" w:rsidR="00A80298" w:rsidRDefault="002E0117" w:rsidP="004A172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Naproti tomu velmi odolný je septik se speciálním filtrem, který energii nepotřebuje vůbec, nevýhodou je ale pořizovací cena (cca 250 000 Kč) a nutné převýšení. To však vyvažuje dlouhá životnost.</w:t>
      </w:r>
    </w:p>
    <w:p w14:paraId="35058ED5" w14:textId="77777777" w:rsidR="00234FBF" w:rsidRDefault="002E0117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Nevýhodou řešení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bez dotace je, že jak se mění zastupitelstva</w:t>
      </w:r>
      <w:r w:rsidR="00307A49">
        <w:rPr>
          <w:rFonts w:ascii="Times New Roman" w:hAnsi="Times New Roman" w:cs="Times New Roman"/>
          <w:sz w:val="25"/>
          <w:szCs w:val="25"/>
        </w:rPr>
        <w:t>,</w:t>
      </w:r>
      <w:r w:rsidR="001A407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může se změnit i</w:t>
      </w:r>
      <w:r w:rsidR="00307A49">
        <w:rPr>
          <w:rFonts w:ascii="Times New Roman" w:hAnsi="Times New Roman" w:cs="Times New Roman"/>
          <w:sz w:val="25"/>
          <w:szCs w:val="25"/>
        </w:rPr>
        <w:t xml:space="preserve"> míra</w:t>
      </w:r>
      <w:r>
        <w:rPr>
          <w:rFonts w:ascii="Times New Roman" w:hAnsi="Times New Roman" w:cs="Times New Roman"/>
          <w:sz w:val="25"/>
          <w:szCs w:val="25"/>
        </w:rPr>
        <w:t xml:space="preserve"> podpor</w:t>
      </w:r>
      <w:r w:rsidR="00307A49">
        <w:rPr>
          <w:rFonts w:ascii="Times New Roman" w:hAnsi="Times New Roman" w:cs="Times New Roman"/>
          <w:sz w:val="25"/>
          <w:szCs w:val="25"/>
        </w:rPr>
        <w:t>y ze strany</w:t>
      </w:r>
      <w:r>
        <w:rPr>
          <w:rFonts w:ascii="Times New Roman" w:hAnsi="Times New Roman" w:cs="Times New Roman"/>
          <w:sz w:val="25"/>
          <w:szCs w:val="25"/>
        </w:rPr>
        <w:t xml:space="preserve"> obce</w:t>
      </w:r>
      <w:r w:rsidR="00234FBF">
        <w:rPr>
          <w:rFonts w:ascii="Times New Roman" w:hAnsi="Times New Roman" w:cs="Times New Roman"/>
          <w:sz w:val="25"/>
          <w:szCs w:val="25"/>
        </w:rPr>
        <w:t xml:space="preserve">. U tohoto systému se za 2 – 3 roky většina domů vyřeší, ale některé a třeba starší nebo </w:t>
      </w:r>
      <w:r w:rsidR="00190EDD">
        <w:rPr>
          <w:rFonts w:ascii="Times New Roman" w:hAnsi="Times New Roman" w:cs="Times New Roman"/>
          <w:sz w:val="25"/>
          <w:szCs w:val="25"/>
        </w:rPr>
        <w:t>méně movité</w:t>
      </w:r>
      <w:r w:rsidR="00234FBF">
        <w:rPr>
          <w:rFonts w:ascii="Times New Roman" w:hAnsi="Times New Roman" w:cs="Times New Roman"/>
          <w:sz w:val="25"/>
          <w:szCs w:val="25"/>
        </w:rPr>
        <w:t xml:space="preserve"> obyvatele těžko donutit. V každém případě je nutné nejdřív změnit PRVK</w:t>
      </w:r>
      <w:r w:rsidR="00593A0A">
        <w:rPr>
          <w:rFonts w:ascii="Times New Roman" w:hAnsi="Times New Roman" w:cs="Times New Roman"/>
          <w:sz w:val="25"/>
          <w:szCs w:val="25"/>
        </w:rPr>
        <w:t xml:space="preserve"> (Plán rozvoje vodovodů a kanalizací – k nalezení </w:t>
      </w:r>
      <w:r w:rsidR="00C40298">
        <w:rPr>
          <w:rFonts w:ascii="Times New Roman" w:hAnsi="Times New Roman" w:cs="Times New Roman"/>
          <w:sz w:val="25"/>
          <w:szCs w:val="25"/>
        </w:rPr>
        <w:t>na stránkách Královéhradeckého kraje – karty obcí)</w:t>
      </w:r>
      <w:r w:rsidR="00593A0A">
        <w:rPr>
          <w:rFonts w:ascii="Times New Roman" w:hAnsi="Times New Roman" w:cs="Times New Roman"/>
          <w:sz w:val="25"/>
          <w:szCs w:val="25"/>
        </w:rPr>
        <w:t>)</w:t>
      </w:r>
      <w:r w:rsidR="00234FBF">
        <w:rPr>
          <w:rFonts w:ascii="Times New Roman" w:hAnsi="Times New Roman" w:cs="Times New Roman"/>
          <w:sz w:val="25"/>
          <w:szCs w:val="25"/>
        </w:rPr>
        <w:t>, kde je nutné řádné od</w:t>
      </w:r>
      <w:r w:rsidR="001A407D">
        <w:rPr>
          <w:rFonts w:ascii="Times New Roman" w:hAnsi="Times New Roman" w:cs="Times New Roman"/>
          <w:sz w:val="25"/>
          <w:szCs w:val="25"/>
        </w:rPr>
        <w:t>ů</w:t>
      </w:r>
      <w:r w:rsidR="00234FBF">
        <w:rPr>
          <w:rFonts w:ascii="Times New Roman" w:hAnsi="Times New Roman" w:cs="Times New Roman"/>
          <w:sz w:val="25"/>
          <w:szCs w:val="25"/>
        </w:rPr>
        <w:t xml:space="preserve">vodnění vč. toho, že např. </w:t>
      </w:r>
      <w:r w:rsidR="00307A49">
        <w:rPr>
          <w:rFonts w:ascii="Times New Roman" w:hAnsi="Times New Roman" w:cs="Times New Roman"/>
          <w:sz w:val="25"/>
          <w:szCs w:val="25"/>
        </w:rPr>
        <w:t>část</w:t>
      </w:r>
      <w:r w:rsidR="00234FBF">
        <w:rPr>
          <w:rFonts w:ascii="Times New Roman" w:hAnsi="Times New Roman" w:cs="Times New Roman"/>
          <w:sz w:val="25"/>
          <w:szCs w:val="25"/>
        </w:rPr>
        <w:t xml:space="preserve"> už má DČOV apod. Pan Kavalír informoval o situaci ve Výravě (kde </w:t>
      </w:r>
      <w:proofErr w:type="spellStart"/>
      <w:r w:rsidR="00234FBF"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 w:rsidR="00234FBF">
        <w:rPr>
          <w:rFonts w:ascii="Times New Roman" w:hAnsi="Times New Roman" w:cs="Times New Roman"/>
          <w:sz w:val="25"/>
          <w:szCs w:val="25"/>
        </w:rPr>
        <w:t xml:space="preserve"> bez dotace mají) a že </w:t>
      </w:r>
      <w:r w:rsidR="00307A49">
        <w:rPr>
          <w:rFonts w:ascii="Times New Roman" w:hAnsi="Times New Roman" w:cs="Times New Roman"/>
          <w:sz w:val="25"/>
          <w:szCs w:val="25"/>
        </w:rPr>
        <w:t>Výrava</w:t>
      </w:r>
      <w:r w:rsidR="001A407D">
        <w:rPr>
          <w:rFonts w:ascii="Times New Roman" w:hAnsi="Times New Roman" w:cs="Times New Roman"/>
          <w:sz w:val="25"/>
          <w:szCs w:val="25"/>
        </w:rPr>
        <w:t xml:space="preserve"> pro tento systém</w:t>
      </w:r>
      <w:r w:rsidR="00307A49">
        <w:rPr>
          <w:rFonts w:ascii="Times New Roman" w:hAnsi="Times New Roman" w:cs="Times New Roman"/>
          <w:sz w:val="25"/>
          <w:szCs w:val="25"/>
        </w:rPr>
        <w:t xml:space="preserve"> měla</w:t>
      </w:r>
      <w:r w:rsidR="00234FBF">
        <w:rPr>
          <w:rFonts w:ascii="Times New Roman" w:hAnsi="Times New Roman" w:cs="Times New Roman"/>
          <w:sz w:val="25"/>
          <w:szCs w:val="25"/>
        </w:rPr>
        <w:t xml:space="preserve"> dobré vstupní podmínky.</w:t>
      </w:r>
    </w:p>
    <w:p w14:paraId="31454830" w14:textId="77777777" w:rsidR="007F0BFB" w:rsidRDefault="00A80298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Vyprojektov</w:t>
      </w:r>
      <w:r w:rsidR="002E0117">
        <w:rPr>
          <w:rFonts w:ascii="Times New Roman" w:hAnsi="Times New Roman" w:cs="Times New Roman"/>
          <w:sz w:val="25"/>
          <w:szCs w:val="25"/>
        </w:rPr>
        <w:t>a</w:t>
      </w:r>
      <w:r>
        <w:rPr>
          <w:rFonts w:ascii="Times New Roman" w:hAnsi="Times New Roman" w:cs="Times New Roman"/>
          <w:sz w:val="25"/>
          <w:szCs w:val="25"/>
        </w:rPr>
        <w:t xml:space="preserve">ný centrál tak může jít nakonec do šuplíku, řešením může být – jít do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hned a ušetřené peníze za projekt poskytnout lidem na DČOV. </w:t>
      </w:r>
      <w:r w:rsidR="00630B11">
        <w:rPr>
          <w:rFonts w:ascii="Times New Roman" w:hAnsi="Times New Roman" w:cs="Times New Roman"/>
          <w:sz w:val="25"/>
          <w:szCs w:val="25"/>
        </w:rPr>
        <w:t>Nebo se k</w:t>
      </w:r>
      <w:r>
        <w:rPr>
          <w:rFonts w:ascii="Times New Roman" w:hAnsi="Times New Roman" w:cs="Times New Roman"/>
          <w:sz w:val="25"/>
          <w:szCs w:val="25"/>
        </w:rPr>
        <w:t> 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můžete kdykoliv vrátit, ale je třeba </w:t>
      </w:r>
      <w:r w:rsidR="007F0BFB">
        <w:rPr>
          <w:rFonts w:ascii="Times New Roman" w:hAnsi="Times New Roman" w:cs="Times New Roman"/>
          <w:sz w:val="25"/>
          <w:szCs w:val="25"/>
        </w:rPr>
        <w:t>počítat s cca rokem na změnu PRVK. V případě financování DČOV z rozpočtu lze ale začít hned, PRVK vás neomezuje.</w:t>
      </w:r>
    </w:p>
    <w:p w14:paraId="49EF25DD" w14:textId="77777777" w:rsidR="009D0EF7" w:rsidRDefault="007F0BFB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 případě žádosti o dotaci na </w:t>
      </w:r>
      <w:proofErr w:type="spellStart"/>
      <w:r>
        <w:rPr>
          <w:rFonts w:ascii="Times New Roman" w:hAnsi="Times New Roman" w:cs="Times New Roman"/>
          <w:sz w:val="25"/>
          <w:szCs w:val="25"/>
        </w:rPr>
        <w:t>decentrál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lze podat žádost i když ještě nemáte zpracovaný projekt, existují různé možnosti.</w:t>
      </w:r>
      <w:r w:rsidR="009D0EF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Změna PRVK nebývá velký problém, </w:t>
      </w:r>
      <w:r w:rsidR="009D0EF7">
        <w:rPr>
          <w:rFonts w:ascii="Times New Roman" w:hAnsi="Times New Roman" w:cs="Times New Roman"/>
          <w:sz w:val="25"/>
          <w:szCs w:val="25"/>
        </w:rPr>
        <w:t xml:space="preserve">mezi jednotlivými </w:t>
      </w:r>
      <w:proofErr w:type="gramStart"/>
      <w:r w:rsidR="009D0EF7">
        <w:rPr>
          <w:rFonts w:ascii="Times New Roman" w:hAnsi="Times New Roman" w:cs="Times New Roman"/>
          <w:sz w:val="25"/>
          <w:szCs w:val="25"/>
        </w:rPr>
        <w:t>kraji  však</w:t>
      </w:r>
      <w:proofErr w:type="gramEnd"/>
      <w:r w:rsidR="009D0EF7">
        <w:rPr>
          <w:rFonts w:ascii="Times New Roman" w:hAnsi="Times New Roman" w:cs="Times New Roman"/>
          <w:sz w:val="25"/>
          <w:szCs w:val="25"/>
        </w:rPr>
        <w:t xml:space="preserve"> existují některé rozdíly.</w:t>
      </w:r>
    </w:p>
    <w:p w14:paraId="768C739C" w14:textId="77777777" w:rsidR="00843FB6" w:rsidRDefault="009D0EF7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 případě řešení s obecní čističkou se musí kvůli opotřebení v čase počítat s obměnou technologie, ale větší náklady představuje to ostatní, čerpací stanice atd.</w:t>
      </w:r>
      <w:r w:rsidR="00843FB6">
        <w:rPr>
          <w:rFonts w:ascii="Times New Roman" w:hAnsi="Times New Roman" w:cs="Times New Roman"/>
          <w:sz w:val="25"/>
          <w:szCs w:val="25"/>
        </w:rPr>
        <w:t xml:space="preserve"> Po realizaci trvá rozjezd čistírny až rok, problémové body se vždy vyskytnou.</w:t>
      </w:r>
    </w:p>
    <w:p w14:paraId="053C3032" w14:textId="77777777" w:rsidR="001031EC" w:rsidRDefault="00843FB6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Problém úbytku vody ve vodotečích v důsledku vybudování centrální kanalizace </w:t>
      </w:r>
      <w:r w:rsidR="001A407D">
        <w:rPr>
          <w:rFonts w:ascii="Times New Roman" w:hAnsi="Times New Roman" w:cs="Times New Roman"/>
          <w:sz w:val="25"/>
          <w:szCs w:val="25"/>
        </w:rPr>
        <w:t xml:space="preserve">se </w:t>
      </w:r>
      <w:proofErr w:type="gramStart"/>
      <w:r w:rsidR="001A407D">
        <w:rPr>
          <w:rFonts w:ascii="Times New Roman" w:hAnsi="Times New Roman" w:cs="Times New Roman"/>
          <w:sz w:val="25"/>
          <w:szCs w:val="25"/>
        </w:rPr>
        <w:t>projeví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30B1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zvlášť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v létě. I po přečištění se však stále jedná o odpadní vodu a ta není v</w:t>
      </w:r>
      <w:r w:rsidR="00630B11">
        <w:rPr>
          <w:rFonts w:ascii="Times New Roman" w:hAnsi="Times New Roman" w:cs="Times New Roman"/>
          <w:sz w:val="25"/>
          <w:szCs w:val="25"/>
        </w:rPr>
        <w:t> </w:t>
      </w:r>
      <w:r>
        <w:rPr>
          <w:rFonts w:ascii="Times New Roman" w:hAnsi="Times New Roman" w:cs="Times New Roman"/>
          <w:sz w:val="25"/>
          <w:szCs w:val="25"/>
        </w:rPr>
        <w:t>ČR</w:t>
      </w:r>
      <w:r w:rsidR="00630B11">
        <w:rPr>
          <w:rFonts w:ascii="Times New Roman" w:hAnsi="Times New Roman" w:cs="Times New Roman"/>
          <w:sz w:val="25"/>
          <w:szCs w:val="25"/>
        </w:rPr>
        <w:t xml:space="preserve"> </w:t>
      </w:r>
      <w:r w:rsidR="00C40298">
        <w:rPr>
          <w:rFonts w:ascii="Times New Roman" w:hAnsi="Times New Roman" w:cs="Times New Roman"/>
          <w:sz w:val="25"/>
          <w:szCs w:val="25"/>
        </w:rPr>
        <w:t>dosud</w:t>
      </w:r>
      <w:r>
        <w:rPr>
          <w:rFonts w:ascii="Times New Roman" w:hAnsi="Times New Roman" w:cs="Times New Roman"/>
          <w:sz w:val="25"/>
          <w:szCs w:val="25"/>
        </w:rPr>
        <w:t xml:space="preserve"> žádoucí. </w:t>
      </w:r>
    </w:p>
    <w:p w14:paraId="71119FD7" w14:textId="77777777" w:rsidR="001031EC" w:rsidRDefault="001031EC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U menších čistíren se</w:t>
      </w:r>
      <w:r w:rsidR="00630B11">
        <w:rPr>
          <w:rFonts w:ascii="Times New Roman" w:hAnsi="Times New Roman" w:cs="Times New Roman"/>
          <w:sz w:val="25"/>
          <w:szCs w:val="25"/>
        </w:rPr>
        <w:t xml:space="preserve"> v přečištěné vodě</w:t>
      </w:r>
      <w:r>
        <w:rPr>
          <w:rFonts w:ascii="Times New Roman" w:hAnsi="Times New Roman" w:cs="Times New Roman"/>
          <w:sz w:val="25"/>
          <w:szCs w:val="25"/>
        </w:rPr>
        <w:t xml:space="preserve"> zatím fosfor neřeší, bylo by to drahé a tyto technologie nejsou zatím příliš účinné. </w:t>
      </w:r>
      <w:r w:rsidR="00630B11">
        <w:rPr>
          <w:rFonts w:ascii="Times New Roman" w:hAnsi="Times New Roman" w:cs="Times New Roman"/>
          <w:sz w:val="25"/>
          <w:szCs w:val="25"/>
        </w:rPr>
        <w:t>Lze konstatovat, že c</w:t>
      </w:r>
      <w:r>
        <w:rPr>
          <w:rFonts w:ascii="Times New Roman" w:hAnsi="Times New Roman" w:cs="Times New Roman"/>
          <w:sz w:val="25"/>
          <w:szCs w:val="25"/>
        </w:rPr>
        <w:t xml:space="preserve">elkový efekt čištění odpadních vod </w:t>
      </w:r>
      <w:r w:rsidR="00630B11">
        <w:rPr>
          <w:rFonts w:ascii="Times New Roman" w:hAnsi="Times New Roman" w:cs="Times New Roman"/>
          <w:sz w:val="25"/>
          <w:szCs w:val="25"/>
        </w:rPr>
        <w:t xml:space="preserve">na kvalitu vodních toků </w:t>
      </w:r>
      <w:r>
        <w:rPr>
          <w:rFonts w:ascii="Times New Roman" w:hAnsi="Times New Roman" w:cs="Times New Roman"/>
          <w:sz w:val="25"/>
          <w:szCs w:val="25"/>
        </w:rPr>
        <w:t>se v posledních desetiletích v ČR moc nemění.</w:t>
      </w:r>
    </w:p>
    <w:p w14:paraId="4C2DE55A" w14:textId="77777777" w:rsidR="001031EC" w:rsidRDefault="001031EC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Na západ od nás již </w:t>
      </w:r>
      <w:r w:rsidR="00630B11">
        <w:rPr>
          <w:rFonts w:ascii="Times New Roman" w:hAnsi="Times New Roman" w:cs="Times New Roman"/>
          <w:sz w:val="25"/>
          <w:szCs w:val="25"/>
        </w:rPr>
        <w:t>před lety</w:t>
      </w:r>
      <w:r>
        <w:rPr>
          <w:rFonts w:ascii="Times New Roman" w:hAnsi="Times New Roman" w:cs="Times New Roman"/>
          <w:sz w:val="25"/>
          <w:szCs w:val="25"/>
        </w:rPr>
        <w:t xml:space="preserve"> přišli na to, že u menších obcí centrální řešení nedává</w:t>
      </w:r>
      <w:r w:rsidR="00630B11">
        <w:rPr>
          <w:rFonts w:ascii="Times New Roman" w:hAnsi="Times New Roman" w:cs="Times New Roman"/>
          <w:sz w:val="25"/>
          <w:szCs w:val="25"/>
        </w:rPr>
        <w:t xml:space="preserve"> ekonomicky</w:t>
      </w:r>
      <w:r>
        <w:rPr>
          <w:rFonts w:ascii="Times New Roman" w:hAnsi="Times New Roman" w:cs="Times New Roman"/>
          <w:sz w:val="25"/>
          <w:szCs w:val="25"/>
        </w:rPr>
        <w:t xml:space="preserve"> smysl.</w:t>
      </w:r>
    </w:p>
    <w:p w14:paraId="17C49D6B" w14:textId="77777777" w:rsidR="009D0EF7" w:rsidRDefault="00630B11" w:rsidP="001A407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Jak bylo řečeno, v</w:t>
      </w:r>
      <w:r w:rsidR="001031EC">
        <w:rPr>
          <w:rFonts w:ascii="Times New Roman" w:hAnsi="Times New Roman" w:cs="Times New Roman"/>
          <w:sz w:val="25"/>
          <w:szCs w:val="25"/>
        </w:rPr>
        <w:t xml:space="preserve"> každém případě </w:t>
      </w:r>
      <w:r w:rsidR="00D36B03">
        <w:rPr>
          <w:rFonts w:ascii="Times New Roman" w:hAnsi="Times New Roman" w:cs="Times New Roman"/>
          <w:sz w:val="25"/>
          <w:szCs w:val="25"/>
        </w:rPr>
        <w:t xml:space="preserve">je nutné šířit osvětu v tom smyslu, že občan je ze zákona odpovědný za likvidaci svého odpadu a obec mu v tom jen pomáhá. </w:t>
      </w:r>
      <w:r w:rsidR="001031EC">
        <w:rPr>
          <w:rFonts w:ascii="Times New Roman" w:hAnsi="Times New Roman" w:cs="Times New Roman"/>
          <w:sz w:val="25"/>
          <w:szCs w:val="25"/>
        </w:rPr>
        <w:t xml:space="preserve">   </w:t>
      </w:r>
      <w:r w:rsidR="00843FB6">
        <w:rPr>
          <w:rFonts w:ascii="Times New Roman" w:hAnsi="Times New Roman" w:cs="Times New Roman"/>
          <w:sz w:val="25"/>
          <w:szCs w:val="25"/>
        </w:rPr>
        <w:t xml:space="preserve">  </w:t>
      </w:r>
      <w:r w:rsidR="009D0EF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ED9842D" w14:textId="77777777" w:rsidR="009A1795" w:rsidRDefault="009A1795" w:rsidP="00E62E29">
      <w:pPr>
        <w:rPr>
          <w:rFonts w:ascii="Times New Roman" w:hAnsi="Times New Roman" w:cs="Times New Roman"/>
          <w:sz w:val="24"/>
          <w:szCs w:val="24"/>
        </w:rPr>
      </w:pPr>
    </w:p>
    <w:p w14:paraId="3BDD648F" w14:textId="3EEDAB83" w:rsidR="00271768" w:rsidRPr="00C40298" w:rsidRDefault="00C40298" w:rsidP="00E62E29">
      <w:pPr>
        <w:rPr>
          <w:rFonts w:ascii="Times New Roman" w:hAnsi="Times New Roman" w:cs="Times New Roman"/>
          <w:sz w:val="24"/>
          <w:szCs w:val="24"/>
        </w:rPr>
      </w:pPr>
      <w:r w:rsidRPr="00C40298">
        <w:rPr>
          <w:rFonts w:ascii="Times New Roman" w:hAnsi="Times New Roman" w:cs="Times New Roman"/>
          <w:sz w:val="24"/>
          <w:szCs w:val="24"/>
        </w:rPr>
        <w:t>Zápis vyhotovil</w:t>
      </w:r>
    </w:p>
    <w:p w14:paraId="37679C2A" w14:textId="77777777" w:rsidR="00C40298" w:rsidRDefault="00C40298" w:rsidP="00E62E29">
      <w:pPr>
        <w:rPr>
          <w:rFonts w:ascii="Times New Roman" w:hAnsi="Times New Roman" w:cs="Times New Roman"/>
          <w:sz w:val="25"/>
          <w:szCs w:val="25"/>
        </w:rPr>
      </w:pPr>
      <w:r w:rsidRPr="00C40298">
        <w:rPr>
          <w:rFonts w:ascii="Times New Roman" w:hAnsi="Times New Roman" w:cs="Times New Roman"/>
          <w:sz w:val="24"/>
          <w:szCs w:val="24"/>
        </w:rPr>
        <w:t xml:space="preserve">Zdeněk Kudrnáč </w:t>
      </w:r>
      <w:r w:rsidRPr="00C40298">
        <w:rPr>
          <w:rFonts w:ascii="Times New Roman" w:hAnsi="Times New Roman" w:cs="Times New Roman"/>
          <w:sz w:val="24"/>
          <w:szCs w:val="24"/>
        </w:rPr>
        <w:br/>
        <w:t xml:space="preserve">Skalice 56 </w:t>
      </w:r>
      <w:r w:rsidRPr="00C40298">
        <w:rPr>
          <w:rFonts w:ascii="Times New Roman" w:hAnsi="Times New Roman" w:cs="Times New Roman"/>
          <w:sz w:val="24"/>
          <w:szCs w:val="24"/>
        </w:rPr>
        <w:br/>
        <w:t>t. 732 623 863</w:t>
      </w:r>
    </w:p>
    <w:p w14:paraId="1CDEC569" w14:textId="77777777" w:rsidR="004C77A1" w:rsidRDefault="004C77A1" w:rsidP="00E62E29">
      <w:pPr>
        <w:rPr>
          <w:rFonts w:ascii="Times New Roman" w:hAnsi="Times New Roman" w:cs="Times New Roman"/>
          <w:sz w:val="25"/>
          <w:szCs w:val="25"/>
        </w:rPr>
      </w:pPr>
    </w:p>
    <w:p w14:paraId="294811EE" w14:textId="77777777" w:rsidR="00A967B9" w:rsidRDefault="00A967B9" w:rsidP="00E62E29">
      <w:pPr>
        <w:rPr>
          <w:rFonts w:ascii="Times New Roman" w:hAnsi="Times New Roman" w:cs="Times New Roman"/>
          <w:sz w:val="25"/>
          <w:szCs w:val="25"/>
        </w:rPr>
      </w:pPr>
    </w:p>
    <w:p w14:paraId="4CE4A78F" w14:textId="77777777" w:rsidR="00A967B9" w:rsidRPr="00FD3874" w:rsidRDefault="00A967B9" w:rsidP="00E62E29">
      <w:pPr>
        <w:rPr>
          <w:rFonts w:ascii="Times New Roman" w:hAnsi="Times New Roman" w:cs="Times New Roman"/>
          <w:sz w:val="25"/>
          <w:szCs w:val="25"/>
        </w:rPr>
      </w:pPr>
    </w:p>
    <w:p w14:paraId="7AFCF974" w14:textId="77777777" w:rsidR="006C0048" w:rsidRDefault="006C0048"/>
    <w:sectPr w:rsidR="006C0048" w:rsidSect="002E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70"/>
    <w:multiLevelType w:val="hybridMultilevel"/>
    <w:tmpl w:val="C3C62320"/>
    <w:lvl w:ilvl="0" w:tplc="575CD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200CB"/>
    <w:multiLevelType w:val="hybridMultilevel"/>
    <w:tmpl w:val="35D22620"/>
    <w:lvl w:ilvl="0" w:tplc="2144B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96849">
    <w:abstractNumId w:val="0"/>
  </w:num>
  <w:num w:numId="2" w16cid:durableId="125863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8"/>
    <w:rsid w:val="000163B4"/>
    <w:rsid w:val="000402CC"/>
    <w:rsid w:val="000838A0"/>
    <w:rsid w:val="00091BF8"/>
    <w:rsid w:val="000B7C2F"/>
    <w:rsid w:val="000C39EB"/>
    <w:rsid w:val="000D19E6"/>
    <w:rsid w:val="001031EC"/>
    <w:rsid w:val="00112EBB"/>
    <w:rsid w:val="0017450C"/>
    <w:rsid w:val="00190EDD"/>
    <w:rsid w:val="00192875"/>
    <w:rsid w:val="001A407D"/>
    <w:rsid w:val="001F1453"/>
    <w:rsid w:val="0023010D"/>
    <w:rsid w:val="00234FBF"/>
    <w:rsid w:val="00271768"/>
    <w:rsid w:val="002E0117"/>
    <w:rsid w:val="002E240B"/>
    <w:rsid w:val="002E5523"/>
    <w:rsid w:val="00301610"/>
    <w:rsid w:val="00307A49"/>
    <w:rsid w:val="00326DA3"/>
    <w:rsid w:val="00346038"/>
    <w:rsid w:val="003D04AE"/>
    <w:rsid w:val="00420ED8"/>
    <w:rsid w:val="004242C9"/>
    <w:rsid w:val="00437F44"/>
    <w:rsid w:val="00485ECB"/>
    <w:rsid w:val="004A172B"/>
    <w:rsid w:val="004C77A1"/>
    <w:rsid w:val="00591050"/>
    <w:rsid w:val="00593A0A"/>
    <w:rsid w:val="005B2B5D"/>
    <w:rsid w:val="005D4762"/>
    <w:rsid w:val="005E58C8"/>
    <w:rsid w:val="005F39D8"/>
    <w:rsid w:val="00630B11"/>
    <w:rsid w:val="00682F7E"/>
    <w:rsid w:val="00696FCE"/>
    <w:rsid w:val="006A766D"/>
    <w:rsid w:val="006C0048"/>
    <w:rsid w:val="00771CCC"/>
    <w:rsid w:val="007950F1"/>
    <w:rsid w:val="007F0BFB"/>
    <w:rsid w:val="008100D8"/>
    <w:rsid w:val="00814DCA"/>
    <w:rsid w:val="00843FB6"/>
    <w:rsid w:val="008565F8"/>
    <w:rsid w:val="00862D26"/>
    <w:rsid w:val="008E6145"/>
    <w:rsid w:val="009569A2"/>
    <w:rsid w:val="00964ADE"/>
    <w:rsid w:val="009A1795"/>
    <w:rsid w:val="009C05FF"/>
    <w:rsid w:val="009C1980"/>
    <w:rsid w:val="009D0EF7"/>
    <w:rsid w:val="009E57BE"/>
    <w:rsid w:val="00A46854"/>
    <w:rsid w:val="00A5087C"/>
    <w:rsid w:val="00A80298"/>
    <w:rsid w:val="00A967B9"/>
    <w:rsid w:val="00AB364B"/>
    <w:rsid w:val="00AF6CD5"/>
    <w:rsid w:val="00B807B8"/>
    <w:rsid w:val="00BB7B2B"/>
    <w:rsid w:val="00C23375"/>
    <w:rsid w:val="00C40298"/>
    <w:rsid w:val="00CB2BD5"/>
    <w:rsid w:val="00CC1231"/>
    <w:rsid w:val="00CF5F9E"/>
    <w:rsid w:val="00D3152F"/>
    <w:rsid w:val="00D36B03"/>
    <w:rsid w:val="00D62CD1"/>
    <w:rsid w:val="00D92229"/>
    <w:rsid w:val="00DF731B"/>
    <w:rsid w:val="00E5411B"/>
    <w:rsid w:val="00E62E29"/>
    <w:rsid w:val="00E71099"/>
    <w:rsid w:val="00EA4A4B"/>
    <w:rsid w:val="00EF1AF9"/>
    <w:rsid w:val="00F1002D"/>
    <w:rsid w:val="00F85D4F"/>
    <w:rsid w:val="00FA45E2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B77"/>
  <w15:docId w15:val="{491AA479-B920-4651-84C6-41519096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0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7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2038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 Skalice</cp:lastModifiedBy>
  <cp:revision>3</cp:revision>
  <cp:lastPrinted>2023-12-10T09:43:00Z</cp:lastPrinted>
  <dcterms:created xsi:type="dcterms:W3CDTF">2023-12-11T08:40:00Z</dcterms:created>
  <dcterms:modified xsi:type="dcterms:W3CDTF">2024-01-15T14:19:00Z</dcterms:modified>
</cp:coreProperties>
</file>